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C2" w:rsidRDefault="00571C7D">
      <w:pPr>
        <w:pStyle w:val="Bodytext20"/>
        <w:shd w:val="clear" w:color="auto" w:fill="auto"/>
        <w:spacing w:after="291" w:line="230" w:lineRule="exact"/>
        <w:ind w:left="60"/>
      </w:pPr>
      <w:r>
        <w:t>Лекция 7</w:t>
      </w:r>
      <w:r w:rsidR="00C84B25">
        <w:t xml:space="preserve">: </w:t>
      </w:r>
      <w:r>
        <w:t xml:space="preserve">Военная служба </w:t>
      </w:r>
      <w:r>
        <w:rPr>
          <w:rStyle w:val="Bodytext2NotBold"/>
        </w:rPr>
        <w:t xml:space="preserve">- </w:t>
      </w:r>
      <w:r>
        <w:t>особый вид федеральной государственной службы</w:t>
      </w:r>
    </w:p>
    <w:p w:rsidR="00145FC2" w:rsidRDefault="00C84B25">
      <w:pPr>
        <w:pStyle w:val="4"/>
        <w:shd w:val="clear" w:color="auto" w:fill="auto"/>
        <w:spacing w:before="0"/>
        <w:ind w:left="60" w:right="340"/>
      </w:pPr>
      <w:r>
        <w:rPr>
          <w:rStyle w:val="BodytextBold"/>
        </w:rPr>
        <w:t xml:space="preserve">Цель урока: </w:t>
      </w:r>
      <w:r>
        <w:t>Сформировать у учащихся убеждение в том, что военная служба - это особый вид федеральной государственной службы, которая требует от военнослужащего полной самоотдачи, высокой профессиональной подготовки и особой ответственности за исполнение обязанностей.</w:t>
      </w:r>
    </w:p>
    <w:p w:rsidR="00145FC2" w:rsidRDefault="00C84B25">
      <w:pPr>
        <w:pStyle w:val="Bodytext20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8" w:lineRule="exact"/>
        <w:ind w:left="60"/>
      </w:pPr>
      <w:r>
        <w:t>Вступительная часть</w:t>
      </w:r>
    </w:p>
    <w:p w:rsidR="00145FC2" w:rsidRDefault="00C84B25">
      <w:pPr>
        <w:pStyle w:val="Bodytext20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78" w:lineRule="exact"/>
        <w:ind w:left="420"/>
        <w:jc w:val="left"/>
      </w:pPr>
      <w:r>
        <w:t>Организационный момент</w:t>
      </w:r>
    </w:p>
    <w:p w:rsidR="00145FC2" w:rsidRDefault="00C84B25">
      <w:pPr>
        <w:pStyle w:val="Bodytext2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78" w:lineRule="exact"/>
        <w:ind w:left="420"/>
        <w:jc w:val="left"/>
      </w:pPr>
      <w:r>
        <w:t>Контроль знаний учащихся:</w:t>
      </w:r>
    </w:p>
    <w:p w:rsidR="00145FC2" w:rsidRDefault="00C84B25">
      <w:pPr>
        <w:pStyle w:val="4"/>
        <w:numPr>
          <w:ilvl w:val="0"/>
          <w:numId w:val="3"/>
        </w:numPr>
        <w:shd w:val="clear" w:color="auto" w:fill="auto"/>
        <w:tabs>
          <w:tab w:val="left" w:pos="564"/>
        </w:tabs>
        <w:spacing w:before="0" w:line="278" w:lineRule="exact"/>
        <w:ind w:left="420"/>
        <w:jc w:val="left"/>
      </w:pPr>
      <w:r>
        <w:t>С какой целью создается запас ВС РФ?</w:t>
      </w:r>
    </w:p>
    <w:p w:rsidR="00145FC2" w:rsidRDefault="00C84B25">
      <w:pPr>
        <w:pStyle w:val="4"/>
        <w:numPr>
          <w:ilvl w:val="0"/>
          <w:numId w:val="3"/>
        </w:numPr>
        <w:shd w:val="clear" w:color="auto" w:fill="auto"/>
        <w:tabs>
          <w:tab w:val="left" w:pos="564"/>
        </w:tabs>
        <w:spacing w:before="0" w:line="278" w:lineRule="exact"/>
        <w:ind w:left="420"/>
        <w:jc w:val="left"/>
      </w:pPr>
      <w:r>
        <w:t>Из каких категорий граждан создается запас ВС РФ?</w:t>
      </w:r>
    </w:p>
    <w:p w:rsidR="00145FC2" w:rsidRDefault="00C84B25">
      <w:pPr>
        <w:pStyle w:val="4"/>
        <w:numPr>
          <w:ilvl w:val="0"/>
          <w:numId w:val="3"/>
        </w:numPr>
        <w:shd w:val="clear" w:color="auto" w:fill="auto"/>
        <w:tabs>
          <w:tab w:val="left" w:pos="559"/>
        </w:tabs>
        <w:spacing w:before="0" w:line="264" w:lineRule="exact"/>
        <w:ind w:left="420" w:right="340"/>
        <w:jc w:val="left"/>
      </w:pPr>
      <w:r>
        <w:t>На какие разряды подразделяются граждане, пребывающие в запасе, в зависимости от возраста?</w:t>
      </w:r>
    </w:p>
    <w:p w:rsidR="00145FC2" w:rsidRDefault="00C84B25">
      <w:pPr>
        <w:pStyle w:val="4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258" w:line="230" w:lineRule="exact"/>
        <w:ind w:left="420"/>
        <w:jc w:val="left"/>
      </w:pPr>
      <w:r>
        <w:t>В каких случаях военнослужащий подлежит увольнению с военной службы?</w:t>
      </w:r>
    </w:p>
    <w:p w:rsidR="00145FC2" w:rsidRDefault="00C84B25" w:rsidP="000F2D7A">
      <w:pPr>
        <w:pStyle w:val="Bodytext20"/>
        <w:numPr>
          <w:ilvl w:val="0"/>
          <w:numId w:val="3"/>
        </w:numPr>
        <w:shd w:val="clear" w:color="auto" w:fill="auto"/>
        <w:tabs>
          <w:tab w:val="left" w:pos="343"/>
          <w:tab w:val="left" w:pos="559"/>
        </w:tabs>
        <w:spacing w:after="0" w:line="274" w:lineRule="exact"/>
        <w:ind w:left="420"/>
        <w:jc w:val="left"/>
      </w:pPr>
      <w:r>
        <w:t>Основная часть</w:t>
      </w:r>
      <w:r w:rsidR="008A45F5">
        <w:t xml:space="preserve">: </w:t>
      </w:r>
      <w:r>
        <w:t xml:space="preserve">объявление темы и цели </w:t>
      </w:r>
      <w:r w:rsidR="00571C7D">
        <w:t>лекции</w:t>
      </w:r>
    </w:p>
    <w:p w:rsidR="00145FC2" w:rsidRDefault="00C84B25">
      <w:pPr>
        <w:pStyle w:val="4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275" w:line="274" w:lineRule="exact"/>
        <w:ind w:left="420"/>
        <w:jc w:val="left"/>
      </w:pPr>
      <w:r>
        <w:t>объяснение нового матер</w:t>
      </w:r>
      <w:r w:rsidR="008A45F5">
        <w:t>и</w:t>
      </w:r>
      <w:r>
        <w:t>ала:</w:t>
      </w:r>
      <w:r w:rsidR="008A45F5">
        <w:t xml:space="preserve"> </w:t>
      </w:r>
      <w:r w:rsidR="00571C7D">
        <w:t>С.П.</w:t>
      </w:r>
      <w:r>
        <w:t>, стр. 1</w:t>
      </w:r>
      <w:r w:rsidR="00571C7D">
        <w:t>65</w:t>
      </w:r>
      <w:r>
        <w:t>-</w:t>
      </w:r>
      <w:r w:rsidR="00571C7D">
        <w:t>181</w:t>
      </w:r>
    </w:p>
    <w:p w:rsidR="00145FC2" w:rsidRDefault="00C84B25">
      <w:pPr>
        <w:pStyle w:val="Bodytext20"/>
        <w:shd w:val="clear" w:color="auto" w:fill="auto"/>
        <w:spacing w:after="286" w:line="230" w:lineRule="exact"/>
        <w:ind w:left="60"/>
      </w:pPr>
      <w:r>
        <w:t>Тема урока.</w:t>
      </w:r>
    </w:p>
    <w:p w:rsidR="00145FC2" w:rsidRDefault="00C84B25">
      <w:pPr>
        <w:pStyle w:val="Bodytext20"/>
        <w:shd w:val="clear" w:color="auto" w:fill="auto"/>
        <w:spacing w:after="236" w:line="269" w:lineRule="exact"/>
        <w:ind w:left="60" w:right="340"/>
      </w:pPr>
      <w:r>
        <w:t xml:space="preserve">Военная служба </w:t>
      </w:r>
      <w:r>
        <w:rPr>
          <w:rStyle w:val="Bodytext2NotBold"/>
        </w:rPr>
        <w:t xml:space="preserve">- </w:t>
      </w:r>
      <w:r>
        <w:t>особый вид федеральной государственной службы; она заключается в повседневном выполнении гражданами воинской обязанностей.</w:t>
      </w:r>
    </w:p>
    <w:p w:rsidR="00145FC2" w:rsidRDefault="00C84B25">
      <w:pPr>
        <w:pStyle w:val="Bodytext20"/>
        <w:shd w:val="clear" w:color="auto" w:fill="auto"/>
        <w:spacing w:after="240" w:line="274" w:lineRule="exact"/>
        <w:ind w:left="60" w:right="340"/>
      </w:pPr>
      <w:r>
        <w:rPr>
          <w:rStyle w:val="Bodytext2NotBold"/>
        </w:rPr>
        <w:t xml:space="preserve"> </w:t>
      </w:r>
      <w:r>
        <w:t xml:space="preserve">Основная задача военной службы </w:t>
      </w:r>
      <w:r>
        <w:rPr>
          <w:rStyle w:val="Bodytext2NotBold"/>
        </w:rPr>
        <w:t xml:space="preserve">- </w:t>
      </w:r>
      <w:r>
        <w:t>постоянная целенаправленная подготовка к вооруженной защите или вооруженная защита целостности и неприкосновенности территории РФ.</w:t>
      </w:r>
    </w:p>
    <w:p w:rsidR="00145FC2" w:rsidRDefault="00C84B25">
      <w:pPr>
        <w:pStyle w:val="4"/>
        <w:shd w:val="clear" w:color="auto" w:fill="auto"/>
        <w:spacing w:before="0" w:after="240" w:line="274" w:lineRule="exact"/>
        <w:ind w:left="60" w:right="340"/>
      </w:pPr>
      <w:r>
        <w:t>Военная служба в России всегда считалась почетной обязанностью, священным долгом, исключительным по важности и необходимости. Исполнение обязанностей военной службы в ВС РФ предусматривает непосредственное участие в боевых действиях, повседневную боевую подготовку, другие виды подготовки и обучения, постоянное совершенствование каждым военнослужащим своего воинского мастерства, несение боевого дежурства, гарнизонной и внутренней службы, соблюдение требований воинской дисциплины.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60" w:right="340"/>
      </w:pPr>
      <w:r>
        <w:t>Военная служба имеет ряд существенных отличий по сравнению с другими видами государственной службы. Она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60" w:right="340"/>
      </w:pPr>
      <w:r>
        <w:t>За нарушения, допущенные при исполнении служебных обязанностей или при уклонении от их исполнения, к военнослужащим предусмотрены более строгие меры воздействия, чем за аналогичные нарушения граждан, состоящим на государственной службе.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/>
      </w:pPr>
      <w:r>
        <w:rPr>
          <w:rStyle w:val="1"/>
        </w:rPr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145FC2" w:rsidRDefault="00C84B25">
      <w:pPr>
        <w:pStyle w:val="4"/>
        <w:shd w:val="clear" w:color="auto" w:fill="auto"/>
        <w:spacing w:before="0" w:after="240" w:line="274" w:lineRule="exact"/>
        <w:ind w:left="80" w:right="40" w:firstLine="300"/>
      </w:pPr>
      <w:r>
        <w:rPr>
          <w:rStyle w:val="1"/>
        </w:rPr>
        <w:t>Граждане, поступившие на военную службу, принимают военную присягу на верность своей Родине - Российской Федерации.</w:t>
      </w:r>
    </w:p>
    <w:p w:rsidR="00145FC2" w:rsidRDefault="00C84B25">
      <w:pPr>
        <w:pStyle w:val="4"/>
        <w:shd w:val="clear" w:color="auto" w:fill="auto"/>
        <w:spacing w:before="0" w:after="240" w:line="274" w:lineRule="exact"/>
        <w:ind w:left="80" w:right="40"/>
      </w:pPr>
      <w:r>
        <w:rPr>
          <w:rStyle w:val="1"/>
        </w:rPr>
        <w:t xml:space="preserve">Одним из принципов строительства ВС РФ является </w:t>
      </w:r>
      <w:r>
        <w:rPr>
          <w:rStyle w:val="Bodytext11ptBold"/>
        </w:rPr>
        <w:t xml:space="preserve">единоначалие. </w:t>
      </w:r>
      <w:r>
        <w:rPr>
          <w:rStyle w:val="1"/>
        </w:rPr>
        <w:t>Оно заключается в наделении командира (начальника) все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приказа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строгим воинским преступлением.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 w:firstLine="300"/>
      </w:pPr>
      <w:r>
        <w:rPr>
          <w:rStyle w:val="1"/>
        </w:rPr>
        <w:lastRenderedPageBreak/>
        <w:t xml:space="preserve">По своему служебному положению и воинскому званию одни военнослужащие по отношению к другим могут быть </w:t>
      </w:r>
      <w:r>
        <w:rPr>
          <w:rStyle w:val="Bodytext11ptBold"/>
        </w:rPr>
        <w:t xml:space="preserve">начальниками </w:t>
      </w:r>
      <w:r>
        <w:rPr>
          <w:rStyle w:val="1"/>
        </w:rPr>
        <w:t xml:space="preserve">или </w:t>
      </w:r>
      <w:r>
        <w:rPr>
          <w:rStyle w:val="Bodytext11ptBold"/>
        </w:rPr>
        <w:t xml:space="preserve">подчиненными. </w:t>
      </w:r>
      <w:r>
        <w:rPr>
          <w:rStyle w:val="1"/>
        </w:rPr>
        <w:t xml:space="preserve">Начальники, которым военнослужащие подчинены по службе, являются </w:t>
      </w:r>
      <w:r>
        <w:rPr>
          <w:rStyle w:val="Bodytext11ptBold"/>
        </w:rPr>
        <w:t>прямыми начальниками.</w:t>
      </w:r>
    </w:p>
    <w:p w:rsidR="00145FC2" w:rsidRDefault="00C84B25">
      <w:pPr>
        <w:pStyle w:val="4"/>
        <w:shd w:val="clear" w:color="auto" w:fill="auto"/>
        <w:spacing w:before="0"/>
        <w:ind w:left="80" w:right="40" w:firstLine="300"/>
      </w:pPr>
      <w:r>
        <w:rPr>
          <w:rStyle w:val="1"/>
        </w:rPr>
        <w:t>По своему воинскому званию начальниками являются состоящие на военной службе: маршал РФ, генералы армии, адмиралы флота, генералы, адмиралы, старшие и младшие офицеры. Сержанты и старшины, являются начальниками для солдат и матросов одной с ними части.</w:t>
      </w:r>
    </w:p>
    <w:p w:rsidR="00145FC2" w:rsidRDefault="00C84B25">
      <w:pPr>
        <w:pStyle w:val="4"/>
        <w:shd w:val="clear" w:color="auto" w:fill="auto"/>
        <w:spacing w:before="0" w:after="236" w:line="274" w:lineRule="exact"/>
        <w:ind w:left="80" w:right="40"/>
      </w:pPr>
      <w:r>
        <w:rPr>
          <w:rStyle w:val="1"/>
        </w:rPr>
        <w:t>Начальник имеет право отдавать подчиненному приказы и требовать их выполнения. Подчиненные обязаны беспрекословно выполнять приказы начальника.</w:t>
      </w:r>
    </w:p>
    <w:p w:rsidR="00145FC2" w:rsidRDefault="00C84B25">
      <w:pPr>
        <w:pStyle w:val="4"/>
        <w:shd w:val="clear" w:color="auto" w:fill="auto"/>
        <w:spacing w:before="0" w:line="278" w:lineRule="exact"/>
        <w:ind w:left="80" w:right="40"/>
      </w:pPr>
      <w:r>
        <w:rPr>
          <w:rStyle w:val="1"/>
        </w:rPr>
        <w:t xml:space="preserve">Для военнослужащих устанавливается </w:t>
      </w:r>
      <w:r>
        <w:rPr>
          <w:rStyle w:val="Bodytext11ptBold"/>
        </w:rPr>
        <w:t xml:space="preserve">военная форма одежды и знаки различия, </w:t>
      </w:r>
      <w:r>
        <w:rPr>
          <w:rStyle w:val="1"/>
        </w:rPr>
        <w:t>которые утверждаются Президентом РФ.</w:t>
      </w:r>
    </w:p>
    <w:p w:rsidR="00145FC2" w:rsidRDefault="00C84B25">
      <w:pPr>
        <w:pStyle w:val="4"/>
        <w:shd w:val="clear" w:color="auto" w:fill="auto"/>
        <w:spacing w:before="0"/>
        <w:ind w:left="80" w:right="40"/>
      </w:pPr>
      <w:r>
        <w:rPr>
          <w:rStyle w:val="1"/>
        </w:rPr>
        <w:t>Военнослужащие при исполнении обязанностей военной службы, а при необходимости и во внеслужебное время имеют право на хранение, ношение, применение и использование оружия.</w:t>
      </w:r>
    </w:p>
    <w:p w:rsidR="008A45F5" w:rsidRDefault="008A45F5">
      <w:pPr>
        <w:pStyle w:val="Heading10"/>
        <w:keepNext/>
        <w:keepLines/>
        <w:shd w:val="clear" w:color="auto" w:fill="auto"/>
        <w:spacing w:after="219" w:line="220" w:lineRule="exact"/>
        <w:ind w:left="80"/>
      </w:pPr>
      <w:bookmarkStart w:id="0" w:name="bookmark0"/>
    </w:p>
    <w:p w:rsidR="00145FC2" w:rsidRDefault="00C84B25">
      <w:pPr>
        <w:pStyle w:val="Heading10"/>
        <w:keepNext/>
        <w:keepLines/>
        <w:shd w:val="clear" w:color="auto" w:fill="auto"/>
        <w:spacing w:after="219" w:line="220" w:lineRule="exact"/>
        <w:ind w:left="80"/>
      </w:pPr>
      <w:r>
        <w:t>2. Нормативно-правовые документы, касающиеся обороны государства.</w:t>
      </w:r>
      <w:bookmarkEnd w:id="0"/>
    </w:p>
    <w:p w:rsidR="00145FC2" w:rsidRDefault="00C84B25">
      <w:pPr>
        <w:pStyle w:val="4"/>
        <w:shd w:val="clear" w:color="auto" w:fill="auto"/>
        <w:spacing w:before="0" w:after="244" w:line="274" w:lineRule="exact"/>
        <w:ind w:left="80" w:right="40"/>
      </w:pPr>
      <w:r>
        <w:rPr>
          <w:rStyle w:val="1"/>
        </w:rPr>
        <w:t>Организация и исполнение обязанностей военной службы как составной части воинской обязанности граждан строго регламентированы ФЗ и другими нормативно</w:t>
      </w:r>
      <w:r>
        <w:rPr>
          <w:rStyle w:val="1"/>
        </w:rPr>
        <w:softHyphen/>
        <w:t>правовыми актами РФ, касающимися обороны государства.</w:t>
      </w:r>
    </w:p>
    <w:p w:rsidR="00145FC2" w:rsidRDefault="00C84B25">
      <w:pPr>
        <w:pStyle w:val="4"/>
        <w:shd w:val="clear" w:color="auto" w:fill="auto"/>
        <w:spacing w:before="0" w:after="240"/>
        <w:ind w:left="80" w:right="40"/>
      </w:pPr>
      <w:r>
        <w:rPr>
          <w:rStyle w:val="1"/>
        </w:rPr>
        <w:t>На основании положений Конституции РФ разрабатываются и принимаются законодательные акты, в которых детально определяются правовые вопросы обороны и военного строительства.</w:t>
      </w:r>
    </w:p>
    <w:p w:rsidR="00145FC2" w:rsidRDefault="00C84B25">
      <w:pPr>
        <w:pStyle w:val="4"/>
        <w:shd w:val="clear" w:color="auto" w:fill="auto"/>
        <w:spacing w:before="0"/>
        <w:ind w:left="80" w:right="40"/>
      </w:pPr>
      <w:r>
        <w:rPr>
          <w:rStyle w:val="1"/>
        </w:rPr>
        <w:t>Базовым правовым актом военного законодательства является ФЗ РФ «Об обороне», в котором определены:</w:t>
      </w:r>
    </w:p>
    <w:p w:rsidR="00145FC2" w:rsidRDefault="00C84B25">
      <w:pPr>
        <w:pStyle w:val="4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80" w:firstLine="300"/>
      </w:pPr>
      <w:r>
        <w:rPr>
          <w:rStyle w:val="1"/>
        </w:rPr>
        <w:t>основы и организация обороны РФ;</w:t>
      </w:r>
    </w:p>
    <w:p w:rsidR="00145FC2" w:rsidRDefault="00C84B25">
      <w:pPr>
        <w:pStyle w:val="4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30" w:lineRule="exact"/>
        <w:ind w:left="80" w:firstLine="300"/>
      </w:pPr>
      <w:r>
        <w:rPr>
          <w:rStyle w:val="1"/>
        </w:rPr>
        <w:t>полномочия органов государственной власти РФ;</w:t>
      </w:r>
    </w:p>
    <w:p w:rsidR="00145FC2" w:rsidRDefault="00C84B25">
      <w:pPr>
        <w:pStyle w:val="4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64" w:lineRule="exact"/>
        <w:ind w:left="720" w:right="40" w:hanging="340"/>
        <w:jc w:val="left"/>
      </w:pPr>
      <w:r>
        <w:rPr>
          <w:rStyle w:val="1"/>
        </w:rPr>
        <w:t>функции органов государственной власти субъектов РФ, организаций и должностных лиц;</w:t>
      </w:r>
    </w:p>
    <w:p w:rsidR="00145FC2" w:rsidRDefault="00C84B25">
      <w:pPr>
        <w:pStyle w:val="4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93" w:lineRule="exact"/>
        <w:ind w:left="80" w:firstLine="300"/>
      </w:pPr>
      <w:r>
        <w:rPr>
          <w:rStyle w:val="1"/>
        </w:rPr>
        <w:t>права и обязанности граждан РФ в области обороны;</w:t>
      </w:r>
    </w:p>
    <w:p w:rsidR="00145FC2" w:rsidRDefault="00C84B25">
      <w:pPr>
        <w:pStyle w:val="4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93" w:lineRule="exact"/>
        <w:ind w:left="80" w:firstLine="300"/>
      </w:pPr>
      <w:r>
        <w:rPr>
          <w:rStyle w:val="1"/>
        </w:rPr>
        <w:t>силы и средства, привлекаемые для обороны;</w:t>
      </w:r>
    </w:p>
    <w:p w:rsidR="00145FC2" w:rsidRDefault="00C84B25">
      <w:pPr>
        <w:pStyle w:val="4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93" w:lineRule="exact"/>
        <w:ind w:left="80" w:firstLine="300"/>
      </w:pPr>
      <w:r>
        <w:rPr>
          <w:rStyle w:val="1"/>
        </w:rPr>
        <w:t>ответственность за нарушение законодательства РФ в области обороны</w:t>
      </w:r>
    </w:p>
    <w:p w:rsidR="00145FC2" w:rsidRDefault="00C84B25">
      <w:pPr>
        <w:pStyle w:val="4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93" w:lineRule="exact"/>
        <w:ind w:left="80" w:firstLine="300"/>
      </w:pPr>
      <w:r>
        <w:rPr>
          <w:rStyle w:val="1"/>
        </w:rPr>
        <w:t>другие нормы, касающиеся обороны.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/>
      </w:pPr>
      <w:r>
        <w:rPr>
          <w:rStyle w:val="Bodytext11ptBold0"/>
        </w:rPr>
        <w:t xml:space="preserve">ФЗ РФ «О статусе военнослужащих» </w:t>
      </w:r>
      <w:r>
        <w:rPr>
          <w:rStyle w:val="2"/>
        </w:rPr>
        <w:t>в соответствии с Конституцией РФ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РФ, уволенных с военной службы, и членов их семей.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 w:firstLine="240"/>
      </w:pPr>
      <w:r>
        <w:rPr>
          <w:rStyle w:val="2"/>
        </w:rPr>
        <w:t xml:space="preserve">Порядок организации воинского учета граждан, подготовки их к военной службе, призыва на военную службу и ее прохождения определен </w:t>
      </w:r>
      <w:r>
        <w:rPr>
          <w:rStyle w:val="Bodytext11ptBold0"/>
        </w:rPr>
        <w:t>ФЗ РФ «О воинской обязанности и военной службе».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 w:firstLine="240"/>
      </w:pPr>
      <w:r>
        <w:rPr>
          <w:rStyle w:val="2"/>
        </w:rPr>
        <w:t>Изменения к отдельным статьям названных выше законов, например о праве на отсрочку от призыва на военную службу, закреплены в ФЗ РФ « О внесении в отдельные акты РФ в связи с сокращением срока военной службы по призыву», который вступил в силу с 1 июля 2006г.</w:t>
      </w:r>
    </w:p>
    <w:p w:rsidR="00145FC2" w:rsidRDefault="00C84B25">
      <w:pPr>
        <w:pStyle w:val="4"/>
        <w:shd w:val="clear" w:color="auto" w:fill="auto"/>
        <w:spacing w:before="0"/>
        <w:ind w:left="80" w:right="40" w:firstLine="240"/>
      </w:pPr>
      <w:r>
        <w:rPr>
          <w:rStyle w:val="2"/>
        </w:rPr>
        <w:t xml:space="preserve">Повседневная деятельность военнослужащих, их жизнь, быт, несение службы, подготовка к выполнению должностных обязанностей регламентируется </w:t>
      </w:r>
      <w:r>
        <w:rPr>
          <w:rStyle w:val="Bodytext11ptBold0"/>
        </w:rPr>
        <w:t xml:space="preserve">уставами, </w:t>
      </w:r>
      <w:r>
        <w:rPr>
          <w:rStyle w:val="2"/>
        </w:rPr>
        <w:t xml:space="preserve">которые подразделяются на </w:t>
      </w:r>
      <w:r>
        <w:rPr>
          <w:rStyle w:val="Bodytext11ptBold0"/>
        </w:rPr>
        <w:t xml:space="preserve">боевые </w:t>
      </w:r>
      <w:r>
        <w:rPr>
          <w:rStyle w:val="2"/>
        </w:rPr>
        <w:t xml:space="preserve">и </w:t>
      </w:r>
      <w:r>
        <w:rPr>
          <w:rStyle w:val="Bodytext11ptBold0"/>
        </w:rPr>
        <w:t>общевоинские.</w:t>
      </w:r>
    </w:p>
    <w:p w:rsidR="00145FC2" w:rsidRDefault="00C84B25">
      <w:pPr>
        <w:pStyle w:val="4"/>
        <w:shd w:val="clear" w:color="auto" w:fill="auto"/>
        <w:spacing w:before="0" w:line="245" w:lineRule="exact"/>
        <w:ind w:left="80" w:right="40" w:firstLine="240"/>
      </w:pPr>
      <w:r>
        <w:rPr>
          <w:rStyle w:val="Bodytext11ptBold0"/>
        </w:rPr>
        <w:t xml:space="preserve">Воинские уставы </w:t>
      </w:r>
      <w:r>
        <w:rPr>
          <w:rStyle w:val="2"/>
        </w:rPr>
        <w:t>- это официальные нормативно-правовые документы, регламентирующие поведение и деятельность военнослужащих, жизнь, быт, несение службы в ВС, подготовку личного состава подразделений, частей и соединений и определяющие основы их боевых действий.</w:t>
      </w:r>
    </w:p>
    <w:p w:rsidR="00145FC2" w:rsidRDefault="00C84B25">
      <w:pPr>
        <w:pStyle w:val="4"/>
        <w:shd w:val="clear" w:color="auto" w:fill="auto"/>
        <w:spacing w:before="0" w:line="250" w:lineRule="exact"/>
        <w:ind w:left="80" w:right="40" w:firstLine="240"/>
      </w:pPr>
      <w:r>
        <w:rPr>
          <w:rStyle w:val="Bodytext11ptBold0"/>
        </w:rPr>
        <w:t xml:space="preserve">Боевые уставы </w:t>
      </w:r>
      <w:r>
        <w:rPr>
          <w:rStyle w:val="2"/>
        </w:rPr>
        <w:t>определяют основы боевых действий соединений, частей и подразделений данного вида ВС в бою и операции.</w:t>
      </w:r>
    </w:p>
    <w:p w:rsidR="00145FC2" w:rsidRDefault="00C84B25">
      <w:pPr>
        <w:pStyle w:val="4"/>
        <w:shd w:val="clear" w:color="auto" w:fill="auto"/>
        <w:spacing w:before="0" w:line="250" w:lineRule="exact"/>
        <w:ind w:left="80" w:right="40" w:firstLine="240"/>
      </w:pPr>
      <w:r>
        <w:rPr>
          <w:rStyle w:val="Bodytext11ptBold0"/>
        </w:rPr>
        <w:t xml:space="preserve">Общевоинские уставы </w:t>
      </w:r>
      <w:r>
        <w:rPr>
          <w:rStyle w:val="2"/>
        </w:rPr>
        <w:t>устанавливают общие для всех видов ВС положения, определяющие взаимоотношения между военнослужащими, их общие и должностные обязанности и права, порядок несения внутренней, гарнизонной и караульной служб. К ним относятся:</w:t>
      </w:r>
    </w:p>
    <w:p w:rsidR="00145FC2" w:rsidRDefault="00C84B25">
      <w:pPr>
        <w:pStyle w:val="4"/>
        <w:shd w:val="clear" w:color="auto" w:fill="auto"/>
        <w:spacing w:before="0" w:line="250" w:lineRule="exact"/>
        <w:ind w:left="80"/>
      </w:pPr>
      <w:r>
        <w:rPr>
          <w:rStyle w:val="2"/>
        </w:rPr>
        <w:lastRenderedPageBreak/>
        <w:t>* Устав внутренней службы ВС РФ; Дисциплинарный устав ВС РФ; Строевой устав ВС РФ.</w:t>
      </w:r>
    </w:p>
    <w:p w:rsidR="00145FC2" w:rsidRDefault="00C84B25">
      <w:pPr>
        <w:pStyle w:val="4"/>
        <w:shd w:val="clear" w:color="auto" w:fill="auto"/>
        <w:spacing w:before="0" w:line="250" w:lineRule="exact"/>
        <w:ind w:left="80" w:firstLine="240"/>
      </w:pPr>
      <w:r>
        <w:rPr>
          <w:rStyle w:val="2"/>
        </w:rPr>
        <w:t>Устав гарнизонной и караульной служб ВС РФ;</w:t>
      </w:r>
    </w:p>
    <w:p w:rsidR="00145FC2" w:rsidRDefault="00C84B25">
      <w:pPr>
        <w:pStyle w:val="Bodytext20"/>
        <w:shd w:val="clear" w:color="auto" w:fill="auto"/>
        <w:spacing w:after="0" w:line="254" w:lineRule="exact"/>
        <w:ind w:left="80"/>
      </w:pPr>
      <w:r>
        <w:rPr>
          <w:rStyle w:val="Bodytext211pt"/>
          <w:b/>
          <w:bCs/>
        </w:rPr>
        <w:t>Выводы:</w:t>
      </w:r>
    </w:p>
    <w:p w:rsidR="00145FC2" w:rsidRDefault="00C84B25">
      <w:pPr>
        <w:pStyle w:val="4"/>
        <w:numPr>
          <w:ilvl w:val="0"/>
          <w:numId w:val="5"/>
        </w:numPr>
        <w:shd w:val="clear" w:color="auto" w:fill="auto"/>
        <w:tabs>
          <w:tab w:val="left" w:pos="334"/>
        </w:tabs>
        <w:spacing w:before="0" w:line="254" w:lineRule="exact"/>
        <w:ind w:left="80" w:right="40"/>
      </w:pPr>
      <w:r>
        <w:rPr>
          <w:rStyle w:val="2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145FC2" w:rsidRDefault="00C84B25">
      <w:pPr>
        <w:pStyle w:val="4"/>
        <w:numPr>
          <w:ilvl w:val="0"/>
          <w:numId w:val="5"/>
        </w:numPr>
        <w:shd w:val="clear" w:color="auto" w:fill="auto"/>
        <w:tabs>
          <w:tab w:val="left" w:pos="306"/>
        </w:tabs>
        <w:spacing w:before="0" w:line="254" w:lineRule="exact"/>
        <w:ind w:left="80"/>
      </w:pPr>
      <w:r>
        <w:rPr>
          <w:rStyle w:val="2"/>
        </w:rPr>
        <w:t>Организация военной службы нормативно закреплена в законодательстве и Конституции РФ</w:t>
      </w:r>
    </w:p>
    <w:p w:rsidR="00145FC2" w:rsidRDefault="00C84B25">
      <w:pPr>
        <w:pStyle w:val="4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225" w:line="254" w:lineRule="exact"/>
        <w:ind w:left="80"/>
      </w:pPr>
      <w:r>
        <w:rPr>
          <w:rStyle w:val="2"/>
        </w:rPr>
        <w:t>Общевоинские уставы регламентируют повседневную жизнь воинских частей.</w:t>
      </w:r>
    </w:p>
    <w:p w:rsidR="00145FC2" w:rsidRDefault="00C84B25">
      <w:pPr>
        <w:pStyle w:val="Bodytext20"/>
        <w:shd w:val="clear" w:color="auto" w:fill="auto"/>
        <w:spacing w:after="0" w:line="274" w:lineRule="exact"/>
        <w:ind w:left="80" w:firstLine="520"/>
        <w:jc w:val="left"/>
      </w:pPr>
      <w:r>
        <w:rPr>
          <w:rStyle w:val="Bodytext211pt"/>
          <w:b/>
          <w:bCs/>
        </w:rPr>
        <w:t>Международное гуманитарное право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 w:firstLine="520"/>
        <w:jc w:val="left"/>
      </w:pPr>
      <w:r>
        <w:rPr>
          <w:rStyle w:val="2"/>
        </w:rPr>
        <w:t>Международные договоры, регулирующие военные конфликты, заключались между государствами в различные периоды истории. Эти соглашения имели целью уменьшить бедствия войны и предназначались служить общим руководством для поведения воюющих сторон в их отношениях друг к другу и к населению, т. е. были призваны определить «правила» ведения вооруженной борьбы - так называемое «Право войны».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/>
        <w:jc w:val="left"/>
      </w:pPr>
      <w:r>
        <w:rPr>
          <w:rStyle w:val="2"/>
        </w:rPr>
        <w:t>Под «Правом войны» понимается совокупность договорных и обычных юридических норм, применяемых воюющими сторонами в ходе вооруженных конфликтов, регулирующих применение средств и методов ведения вооруженной борьбы, обеспечивающих защиту раненых, больных, военнопленных и гражданского населения, устанавливающих международно-правовую ответственность государств и уголовную ответственность отдельных лиц за их нарушения. «Право войны» призвано ограничить и облегчить, насколько это возможно, бедствия войны. Оно согласовывает военную необходимость (ведение вооруженной борьбы) с требованиями гуманности и проводит границу между тем, что разрешено в вооруженной борьбе, и тем, что запрещено. По своей природе «Право войны» является обычным правом, т. е. оно базируется на сложившейся практике и обычаях (объявление войны, перемирие, капитуляция).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 w:firstLine="520"/>
        <w:jc w:val="left"/>
      </w:pPr>
      <w:r>
        <w:rPr>
          <w:rStyle w:val="2"/>
        </w:rPr>
        <w:t>Это право устанавливает определенные ограничения в отношении ведения военных действий и поведения комбатантов в бою.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80" w:right="40" w:firstLine="520"/>
        <w:jc w:val="left"/>
      </w:pPr>
      <w:r>
        <w:rPr>
          <w:rStyle w:val="Bodytext11ptBold0"/>
        </w:rPr>
        <w:t xml:space="preserve">Комбатант </w:t>
      </w:r>
      <w:r>
        <w:rPr>
          <w:rStyle w:val="2"/>
        </w:rPr>
        <w:t>- воин, боец; в международном праве лицо, входящее в состав Вооруженных Сил и непосредственно участвующее в военных действиях. Комбатантами считается весь личный состав регулярных вооруженных сил, ополчений, партизанских отрядов и других формирований, кроме медицинских работников.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40" w:right="300" w:firstLine="560"/>
        <w:jc w:val="left"/>
      </w:pPr>
      <w:r>
        <w:rPr>
          <w:rStyle w:val="1"/>
        </w:rPr>
        <w:t xml:space="preserve">Серьезная работа над гуманитарным кодексом военно-сухопутной войны была проведена во второй половине XIX в. </w:t>
      </w:r>
      <w:r>
        <w:rPr>
          <w:rStyle w:val="Bodytext11ptBold1"/>
        </w:rPr>
        <w:t xml:space="preserve">В 1864 г. Женевская конференция </w:t>
      </w:r>
      <w:r>
        <w:rPr>
          <w:rStyle w:val="1"/>
        </w:rPr>
        <w:t xml:space="preserve">установила правила международной охраны больных и раненых воинов и определила права санитарного персонала на войне. </w:t>
      </w:r>
      <w:r>
        <w:rPr>
          <w:rStyle w:val="Bodytext11ptBold1"/>
        </w:rPr>
        <w:t xml:space="preserve">Вторая конвенция Гаагской конференции 1899 г. «О законах и обычаях войны на суше» </w:t>
      </w:r>
      <w:r>
        <w:rPr>
          <w:rStyle w:val="1"/>
        </w:rPr>
        <w:t>обязывала договаривающиеся державы дать своим армиям инструкцию, устанавливающую право населения защищать свою территорию, ограничивающую право бомбардировок и осад, определяющую права и обязанности военнопленных, отношение к раненым и больным, а также понятия: капитуляции, перемирия и оккупации.</w:t>
      </w:r>
    </w:p>
    <w:p w:rsidR="00145FC2" w:rsidRDefault="00C84B25">
      <w:pPr>
        <w:pStyle w:val="Bodytext30"/>
        <w:shd w:val="clear" w:color="auto" w:fill="auto"/>
        <w:ind w:left="40" w:right="300"/>
      </w:pPr>
      <w:r>
        <w:t>На основании этих соглашений в 1912 г. для русской армии был разработан «Наказ Русской армии о законах и обычаях сухопутной войны».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40" w:firstLine="560"/>
        <w:jc w:val="left"/>
      </w:pPr>
      <w:r>
        <w:rPr>
          <w:rStyle w:val="1"/>
        </w:rPr>
        <w:t>В этом наказе говорилось:</w:t>
      </w:r>
    </w:p>
    <w:p w:rsidR="00145FC2" w:rsidRDefault="00C84B25">
      <w:pPr>
        <w:pStyle w:val="4"/>
        <w:shd w:val="clear" w:color="auto" w:fill="auto"/>
        <w:spacing w:before="0" w:line="274" w:lineRule="exact"/>
        <w:ind w:left="40" w:right="300" w:firstLine="560"/>
        <w:jc w:val="left"/>
      </w:pPr>
      <w:r>
        <w:rPr>
          <w:rStyle w:val="1"/>
        </w:rPr>
        <w:t>«Войска должны уважать жизнь и честь обывателей неприятельской страны, их семейные и имущественные права, а также религию и обряды веры. Всякий грабеж строго воспрещается под страхом тягчайших наказаний (до смертной казни).. Раненый и больной военные чины подбираются без различия, к какой армии они принадлежат. С пленными надлежит обращаться человеколюбиво. Содержат их так же, как содержатся чины Русской армии.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40" w:right="300" w:firstLine="560"/>
        <w:jc w:val="left"/>
      </w:pPr>
      <w:r>
        <w:rPr>
          <w:rStyle w:val="1"/>
        </w:rPr>
        <w:t>Нижним чинам необходимо помнить: воевать с неприятельскими войсками, а не с мирными жителями. Рази врага в честном бою. Безоружного врага, просящего пощады, не бей. Уважай чужую веру и ее храмы. Мирных жителей неприятельского края не обижай, их имущества сам не порти и не отнимай, да и товарищей удерживай от этого. Жестокость с обывателями только увеличивает число наших недругов».</w:t>
      </w:r>
    </w:p>
    <w:p w:rsidR="00145FC2" w:rsidRDefault="00C84B25">
      <w:pPr>
        <w:pStyle w:val="Bodytext30"/>
        <w:shd w:val="clear" w:color="auto" w:fill="auto"/>
        <w:ind w:left="40"/>
      </w:pPr>
      <w:r>
        <w:t>Существуют две группы соглашений в рамках «Права войны»:</w:t>
      </w:r>
    </w:p>
    <w:p w:rsidR="00145FC2" w:rsidRDefault="00C84B25">
      <w:pPr>
        <w:pStyle w:val="4"/>
        <w:numPr>
          <w:ilvl w:val="0"/>
          <w:numId w:val="6"/>
        </w:numPr>
        <w:shd w:val="clear" w:color="auto" w:fill="auto"/>
        <w:tabs>
          <w:tab w:val="left" w:pos="861"/>
        </w:tabs>
        <w:spacing w:before="0" w:line="274" w:lineRule="exact"/>
        <w:ind w:left="40" w:right="300" w:firstLine="560"/>
        <w:jc w:val="left"/>
      </w:pPr>
      <w:r>
        <w:rPr>
          <w:rStyle w:val="1"/>
        </w:rPr>
        <w:t>Гаагские конвенции, регулирующие в целом правила боевых действий (ведение боевых действий, понятие оккупации и нейтралитета);</w:t>
      </w:r>
    </w:p>
    <w:p w:rsidR="00145FC2" w:rsidRDefault="00C84B25">
      <w:pPr>
        <w:pStyle w:val="4"/>
        <w:numPr>
          <w:ilvl w:val="0"/>
          <w:numId w:val="6"/>
        </w:numPr>
        <w:shd w:val="clear" w:color="auto" w:fill="auto"/>
        <w:tabs>
          <w:tab w:val="left" w:pos="866"/>
        </w:tabs>
        <w:spacing w:before="0" w:line="274" w:lineRule="exact"/>
        <w:ind w:left="40" w:right="300" w:firstLine="560"/>
        <w:jc w:val="left"/>
      </w:pPr>
      <w:r>
        <w:rPr>
          <w:rStyle w:val="1"/>
        </w:rPr>
        <w:lastRenderedPageBreak/>
        <w:t>Женевские конвенции, содержащие положения о защите жертв вооруженных конфликтов (военнопленных, раненых, больных, потерпевших кораблекрушение, погибших), о защите гражданского населения, об отношении к лицам, оказывающим помощь жертвам вооруженных конфликтов, в частности к медицинским службам.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40" w:right="300" w:firstLine="560"/>
        <w:jc w:val="left"/>
      </w:pPr>
      <w:r>
        <w:rPr>
          <w:rStyle w:val="1"/>
        </w:rPr>
        <w:t xml:space="preserve">Основные </w:t>
      </w:r>
      <w:r>
        <w:rPr>
          <w:rStyle w:val="BodytextBoldItalic0"/>
        </w:rPr>
        <w:t>Гаагские конвенции</w:t>
      </w:r>
      <w:r>
        <w:rPr>
          <w:rStyle w:val="1"/>
        </w:rPr>
        <w:t xml:space="preserve"> датируются 1907 г., </w:t>
      </w:r>
      <w:r>
        <w:rPr>
          <w:rStyle w:val="BodytextBoldItalic0"/>
        </w:rPr>
        <w:t>Женевские конвенции</w:t>
      </w:r>
      <w:r>
        <w:rPr>
          <w:rStyle w:val="1"/>
        </w:rPr>
        <w:t xml:space="preserve"> - 1949 г., </w:t>
      </w:r>
      <w:r>
        <w:rPr>
          <w:rStyle w:val="BodytextBoldItalic0"/>
        </w:rPr>
        <w:t>Гаагская конвенция</w:t>
      </w:r>
      <w:r>
        <w:rPr>
          <w:rStyle w:val="1"/>
        </w:rPr>
        <w:t xml:space="preserve"> о культурных ценностях - 1954 г., дополнительные протоколы к </w:t>
      </w:r>
      <w:r>
        <w:rPr>
          <w:rStyle w:val="BodytextBoldItalic0"/>
        </w:rPr>
        <w:t>Женевским</w:t>
      </w:r>
      <w:r>
        <w:rPr>
          <w:rStyle w:val="1"/>
        </w:rPr>
        <w:t xml:space="preserve"> конвенциям и Конвенция о запрещении использования некоторых видов обычных вооружений соответственно 1977 и 1980 гг.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40" w:right="300" w:firstLine="560"/>
        <w:jc w:val="left"/>
      </w:pPr>
      <w:r>
        <w:rPr>
          <w:rStyle w:val="1"/>
        </w:rPr>
        <w:t xml:space="preserve">Для того чтобы в вооруженной борьбе соблюдать принципы человеколюбия и насколько возможно смягчить последствия и бедствия войны, каждый военнослужащий должен знать и соблюдать следующие </w:t>
      </w:r>
      <w:r>
        <w:rPr>
          <w:rStyle w:val="BodytextBoldItalic0"/>
        </w:rPr>
        <w:t>международные правила</w:t>
      </w:r>
      <w:r>
        <w:rPr>
          <w:rStyle w:val="1"/>
        </w:rPr>
        <w:t>:</w:t>
      </w:r>
    </w:p>
    <w:p w:rsidR="00145FC2" w:rsidRDefault="00C84B25">
      <w:pPr>
        <w:pStyle w:val="4"/>
        <w:numPr>
          <w:ilvl w:val="0"/>
          <w:numId w:val="7"/>
        </w:numPr>
        <w:shd w:val="clear" w:color="auto" w:fill="auto"/>
        <w:tabs>
          <w:tab w:val="left" w:pos="821"/>
        </w:tabs>
        <w:spacing w:before="0" w:line="274" w:lineRule="exact"/>
        <w:ind w:left="40" w:firstLine="560"/>
        <w:jc w:val="left"/>
      </w:pPr>
      <w:r>
        <w:rPr>
          <w:rStyle w:val="1"/>
        </w:rPr>
        <w:t>Вести боевые действия только против комбатантов.</w:t>
      </w:r>
    </w:p>
    <w:p w:rsidR="00145FC2" w:rsidRDefault="00C84B25">
      <w:pPr>
        <w:pStyle w:val="4"/>
        <w:numPr>
          <w:ilvl w:val="0"/>
          <w:numId w:val="7"/>
        </w:numPr>
        <w:shd w:val="clear" w:color="auto" w:fill="auto"/>
        <w:tabs>
          <w:tab w:val="left" w:pos="856"/>
        </w:tabs>
        <w:spacing w:before="0" w:line="274" w:lineRule="exact"/>
        <w:ind w:left="40" w:right="300" w:firstLine="560"/>
        <w:jc w:val="left"/>
      </w:pPr>
      <w:r>
        <w:rPr>
          <w:rStyle w:val="1"/>
        </w:rPr>
        <w:t>Нападать только на военные объекты. (Под военными объектами понимаются: вооруженные силы, кроме военно-медицинских служб и военного духовного персонала и их имущества; учреждения, постройки и позиции, где дислоцируются вооруженные формирования и их имущество (казармы, склады); объекты, которые в силу своего характера, расположения, назначения или использования вносят эффективный вклад в военные действия; военный объект остается таковым даже в том случае, если на нем находятся гражданские лица.)</w:t>
      </w:r>
    </w:p>
    <w:p w:rsidR="00145FC2" w:rsidRDefault="00C84B25">
      <w:pPr>
        <w:pStyle w:val="4"/>
        <w:numPr>
          <w:ilvl w:val="0"/>
          <w:numId w:val="7"/>
        </w:numPr>
        <w:shd w:val="clear" w:color="auto" w:fill="auto"/>
        <w:tabs>
          <w:tab w:val="left" w:pos="856"/>
        </w:tabs>
        <w:spacing w:before="0" w:line="274" w:lineRule="exact"/>
        <w:ind w:left="40" w:right="300" w:firstLine="560"/>
        <w:jc w:val="left"/>
      </w:pPr>
      <w:r>
        <w:rPr>
          <w:rStyle w:val="1"/>
        </w:rPr>
        <w:t>Щадить гражданское население и имущество. Относиться к гражданским лицам с уважением, защищать их от дурного обращения. Помнить, что акты мести и взятие заложников запрещены. (Гражданским является любое лицо, не принадлежащее к вооруженным силам и не принимающее участие в массовых выступлениях населения с оружием в руках против вторгшихся войск. Присутствие среди гражданского населения отдельных лиц, не подпадающих под определение гражданских лиц, не лишает это</w:t>
      </w:r>
    </w:p>
    <w:p w:rsidR="00145FC2" w:rsidRDefault="00C84B25">
      <w:pPr>
        <w:pStyle w:val="4"/>
        <w:shd w:val="clear" w:color="auto" w:fill="auto"/>
        <w:spacing w:before="0" w:line="274" w:lineRule="exact"/>
        <w:ind w:left="20" w:right="320"/>
        <w:jc w:val="left"/>
      </w:pPr>
      <w:r>
        <w:rPr>
          <w:rStyle w:val="3"/>
        </w:rPr>
        <w:t>население гражданского характера. Журналисты, находящиеся в командировках в районах вооруженного конфликта, рассматриваются как гражданские лица.)</w:t>
      </w:r>
    </w:p>
    <w:p w:rsidR="00145FC2" w:rsidRDefault="00C84B25">
      <w:pPr>
        <w:pStyle w:val="4"/>
        <w:numPr>
          <w:ilvl w:val="0"/>
          <w:numId w:val="8"/>
        </w:numPr>
        <w:shd w:val="clear" w:color="auto" w:fill="auto"/>
        <w:tabs>
          <w:tab w:val="left" w:pos="820"/>
        </w:tabs>
        <w:spacing w:before="0" w:line="274" w:lineRule="exact"/>
        <w:ind w:left="20" w:firstLine="560"/>
        <w:jc w:val="left"/>
      </w:pPr>
      <w:r>
        <w:rPr>
          <w:rStyle w:val="3"/>
        </w:rPr>
        <w:t>Не разрушать больше, чем того требует боевая задача.</w:t>
      </w:r>
    </w:p>
    <w:p w:rsidR="00145FC2" w:rsidRDefault="00C84B25">
      <w:pPr>
        <w:pStyle w:val="4"/>
        <w:numPr>
          <w:ilvl w:val="0"/>
          <w:numId w:val="8"/>
        </w:numPr>
        <w:shd w:val="clear" w:color="auto" w:fill="auto"/>
        <w:tabs>
          <w:tab w:val="left" w:pos="836"/>
        </w:tabs>
        <w:spacing w:before="0" w:line="274" w:lineRule="exact"/>
        <w:ind w:left="20" w:right="320" w:firstLine="560"/>
        <w:jc w:val="left"/>
      </w:pPr>
      <w:r>
        <w:rPr>
          <w:rStyle w:val="3"/>
        </w:rPr>
        <w:t>Если комбатанты неприятеля сдаются в плен, разоружить их, обеспечив гуманное отношение, доставить к своему командиру. (Военнопленные находятся во власти неприятельского правительства, а не отдельных лиц или отрядов, взявших их в плен. С ними надлежит обращаться человеколюбиво. Все, что принадлежит им лично, за исключением оружия, техники и военных документов, остается их собственностью. Содержание военнопленных возлагается на правительство, во власти которого они находятся. Военнопленные подчиняются законам, уставам и распоряжениям, действующим в армии государства, во власти которого они находятся. Всякое неповиновение с их стороны дает право на применение к ним необходимых мер строгости.)</w:t>
      </w:r>
    </w:p>
    <w:p w:rsidR="00145FC2" w:rsidRDefault="00C84B25">
      <w:pPr>
        <w:pStyle w:val="4"/>
        <w:numPr>
          <w:ilvl w:val="0"/>
          <w:numId w:val="8"/>
        </w:numPr>
        <w:shd w:val="clear" w:color="auto" w:fill="auto"/>
        <w:tabs>
          <w:tab w:val="left" w:pos="831"/>
        </w:tabs>
        <w:spacing w:before="0" w:line="274" w:lineRule="exact"/>
        <w:ind w:left="20" w:right="320" w:firstLine="560"/>
        <w:jc w:val="left"/>
      </w:pPr>
      <w:r>
        <w:rPr>
          <w:rStyle w:val="3"/>
        </w:rPr>
        <w:t>Гуманно относиться к больным и раненым. Подбирать их, оказывать им необходимую помощь, защищать их, доставить к своему командиру или в ближайший медицинский пункт. (Терминами «раненые» и «больные» обозначаются лица, как военнослужащие, так и гражданские, которые вследствие травмы, болезни, другого физического (психического) расстройства или инвалидности нуждаются в медицинской помощи и которые воздерживаются от каких-либо враждебных действий.)</w:t>
      </w:r>
    </w:p>
    <w:p w:rsidR="00145FC2" w:rsidRDefault="00C84B25">
      <w:pPr>
        <w:pStyle w:val="4"/>
        <w:numPr>
          <w:ilvl w:val="0"/>
          <w:numId w:val="8"/>
        </w:numPr>
        <w:shd w:val="clear" w:color="auto" w:fill="auto"/>
        <w:tabs>
          <w:tab w:val="left" w:pos="841"/>
        </w:tabs>
        <w:spacing w:before="0" w:line="274" w:lineRule="exact"/>
        <w:ind w:left="20" w:right="320" w:firstLine="560"/>
        <w:jc w:val="left"/>
      </w:pPr>
      <w:r>
        <w:rPr>
          <w:rStyle w:val="3"/>
        </w:rPr>
        <w:t>Знать и помнить, что международное право предоставляет особую защиту определенным категориям лиц и объектов, которые имеют специальные отличительные знаки.</w:t>
      </w:r>
    </w:p>
    <w:p w:rsidR="00145FC2" w:rsidRDefault="00C84B25">
      <w:pPr>
        <w:pStyle w:val="Bodytext30"/>
        <w:shd w:val="clear" w:color="auto" w:fill="auto"/>
        <w:ind w:left="20"/>
      </w:pPr>
      <w:r>
        <w:rPr>
          <w:rStyle w:val="Bodytext31"/>
          <w:b/>
          <w:bCs/>
          <w:i/>
          <w:iCs/>
        </w:rPr>
        <w:t>Право на особую защиту имеют:</w:t>
      </w:r>
    </w:p>
    <w:p w:rsidR="00145FC2" w:rsidRDefault="00C84B25">
      <w:pPr>
        <w:pStyle w:val="4"/>
        <w:numPr>
          <w:ilvl w:val="0"/>
          <w:numId w:val="9"/>
        </w:numPr>
        <w:shd w:val="clear" w:color="auto" w:fill="auto"/>
        <w:tabs>
          <w:tab w:val="left" w:pos="831"/>
        </w:tabs>
        <w:spacing w:before="0" w:line="274" w:lineRule="exact"/>
        <w:ind w:left="20" w:right="320" w:firstLine="560"/>
        <w:jc w:val="left"/>
      </w:pPr>
      <w:r>
        <w:rPr>
          <w:rStyle w:val="3"/>
        </w:rPr>
        <w:t>Военная и гражданская медицинская службы; военный духовный персонал; гражданский духовный персонал (только в составе гражданской медицинской службы и гражданской обороны). Отличительным знаком медицинской службы является красный крест на белом поле или равноценная ему эмблема в виде красного полумесяца на белом фоне.</w:t>
      </w:r>
    </w:p>
    <w:p w:rsidR="00145FC2" w:rsidRDefault="00C84B25">
      <w:pPr>
        <w:pStyle w:val="4"/>
        <w:numPr>
          <w:ilvl w:val="0"/>
          <w:numId w:val="9"/>
        </w:numPr>
        <w:shd w:val="clear" w:color="auto" w:fill="auto"/>
        <w:tabs>
          <w:tab w:val="left" w:pos="836"/>
        </w:tabs>
        <w:spacing w:before="0" w:line="274" w:lineRule="exact"/>
        <w:ind w:left="20" w:right="320" w:firstLine="560"/>
        <w:jc w:val="left"/>
      </w:pPr>
      <w:r>
        <w:rPr>
          <w:rStyle w:val="3"/>
        </w:rPr>
        <w:t xml:space="preserve">Гражданская оборона. Она представляет собой систему мероприятий по защите и выживанию гражданского населения. Основными задачами гражданской обороны являются: оповещение; эвакуация; предоставление и обустройство убежищ; проведение мероприятий по светомаскировке; спасательные работы; медицинское обслуживание; борьба с пожарами; </w:t>
      </w:r>
      <w:r>
        <w:rPr>
          <w:rStyle w:val="3"/>
        </w:rPr>
        <w:lastRenderedPageBreak/>
        <w:t>обнаружение и обозначение опасных районов, обеззараживание; предоставление крова и продуктов питания в чрезвычайных ситуациях; срочное захоронение трупов и др. Отличительным знаком гражданской обороны является равносторонний темно-синий треугольник на оранжевом фон.</w:t>
      </w:r>
    </w:p>
    <w:p w:rsidR="00145FC2" w:rsidRDefault="00C84B25">
      <w:pPr>
        <w:pStyle w:val="4"/>
        <w:numPr>
          <w:ilvl w:val="0"/>
          <w:numId w:val="9"/>
        </w:numPr>
        <w:shd w:val="clear" w:color="auto" w:fill="auto"/>
        <w:tabs>
          <w:tab w:val="left" w:pos="831"/>
        </w:tabs>
        <w:spacing w:before="0" w:line="274" w:lineRule="exact"/>
        <w:ind w:left="20" w:right="320" w:firstLine="560"/>
        <w:jc w:val="left"/>
      </w:pPr>
      <w:r>
        <w:rPr>
          <w:rStyle w:val="3"/>
        </w:rPr>
        <w:t>Культурные ценности, находящиеся под общей защитой. Это объекты, которые имеют важное значение, являясь культурным и духовным наследием народа. К ним относятся памятники архитектуры, искусства или истории; места археологических раскопок, ансамбли зданий, которые в целом представляют исторический или художественный интерес, музеи, крупные библиотеки, архивные хранилища. Отличительный знак культурных ценностей под общей защитой представляет собой бело</w:t>
      </w:r>
      <w:r>
        <w:rPr>
          <w:rStyle w:val="3"/>
        </w:rPr>
        <w:softHyphen/>
        <w:t>голубой щит.</w:t>
      </w:r>
    </w:p>
    <w:p w:rsidR="00145FC2" w:rsidRDefault="00C84B25">
      <w:pPr>
        <w:pStyle w:val="4"/>
        <w:numPr>
          <w:ilvl w:val="0"/>
          <w:numId w:val="9"/>
        </w:numPr>
        <w:shd w:val="clear" w:color="auto" w:fill="auto"/>
        <w:tabs>
          <w:tab w:val="left" w:pos="831"/>
        </w:tabs>
        <w:spacing w:before="0" w:line="274" w:lineRule="exact"/>
        <w:ind w:left="20" w:right="320" w:firstLine="560"/>
        <w:jc w:val="left"/>
      </w:pPr>
      <w:r>
        <w:rPr>
          <w:rStyle w:val="3"/>
        </w:rPr>
        <w:t>Культурные ценности, находящиеся под особой защитой. Этим законом обозначаются объекты, представляющие исключительную ценность и внесенные в Международный реестр культурных ценностей ЮНЕСКО. Отличительным знаком таких ценностей являются три бело-голубых щита, расположенные треугольником (один знак внизу).</w:t>
      </w:r>
    </w:p>
    <w:p w:rsidR="00145FC2" w:rsidRDefault="00C84B25">
      <w:pPr>
        <w:pStyle w:val="4"/>
        <w:numPr>
          <w:ilvl w:val="0"/>
          <w:numId w:val="9"/>
        </w:numPr>
        <w:shd w:val="clear" w:color="auto" w:fill="auto"/>
        <w:tabs>
          <w:tab w:val="left" w:pos="280"/>
        </w:tabs>
        <w:spacing w:before="0" w:line="274" w:lineRule="exact"/>
        <w:ind w:left="40"/>
        <w:jc w:val="center"/>
      </w:pPr>
      <w:r>
        <w:rPr>
          <w:rStyle w:val="3"/>
        </w:rPr>
        <w:t>Установки и сооружения, содержащие опасные силы: плотины, дамбы, атомные</w:t>
      </w:r>
    </w:p>
    <w:p w:rsidR="00145FC2" w:rsidRDefault="00C84B25">
      <w:pPr>
        <w:pStyle w:val="4"/>
        <w:shd w:val="clear" w:color="auto" w:fill="auto"/>
        <w:spacing w:before="0" w:line="288" w:lineRule="exact"/>
        <w:ind w:left="40" w:right="1320"/>
        <w:jc w:val="left"/>
      </w:pPr>
      <w:r>
        <w:rPr>
          <w:rStyle w:val="3"/>
        </w:rPr>
        <w:t>опасные силы, представляет собой группу из трех ярко-оранжевых кругов, расположенных на одной оси.</w:t>
      </w:r>
    </w:p>
    <w:p w:rsidR="00145FC2" w:rsidRDefault="00C84B25">
      <w:pPr>
        <w:pStyle w:val="4"/>
        <w:shd w:val="clear" w:color="auto" w:fill="auto"/>
        <w:spacing w:before="0" w:line="274" w:lineRule="exact"/>
        <w:ind w:left="40" w:right="500" w:firstLine="520"/>
        <w:jc w:val="left"/>
      </w:pPr>
      <w:r>
        <w:rPr>
          <w:rStyle w:val="3"/>
        </w:rPr>
        <w:t>6. Белый флаг (флаг перемирия, используемый для переговоров или капитуляции). Этот знак используется при ведении переговоров с целью:</w:t>
      </w:r>
    </w:p>
    <w:p w:rsidR="00145FC2" w:rsidRDefault="00C84B25">
      <w:pPr>
        <w:pStyle w:val="4"/>
        <w:numPr>
          <w:ilvl w:val="0"/>
          <w:numId w:val="10"/>
        </w:numPr>
        <w:shd w:val="clear" w:color="auto" w:fill="auto"/>
        <w:tabs>
          <w:tab w:val="left" w:pos="179"/>
        </w:tabs>
        <w:spacing w:before="0" w:line="274" w:lineRule="exact"/>
        <w:ind w:left="40"/>
        <w:jc w:val="left"/>
      </w:pPr>
      <w:r>
        <w:rPr>
          <w:rStyle w:val="3"/>
        </w:rPr>
        <w:t>эвакуировать раненых и гражданских лиц из зоны боевых действий;</w:t>
      </w:r>
    </w:p>
    <w:p w:rsidR="00145FC2" w:rsidRDefault="00C84B25">
      <w:pPr>
        <w:pStyle w:val="4"/>
        <w:numPr>
          <w:ilvl w:val="0"/>
          <w:numId w:val="10"/>
        </w:numPr>
        <w:shd w:val="clear" w:color="auto" w:fill="auto"/>
        <w:tabs>
          <w:tab w:val="left" w:pos="184"/>
        </w:tabs>
        <w:spacing w:before="0" w:line="274" w:lineRule="exact"/>
        <w:ind w:left="40"/>
        <w:jc w:val="left"/>
      </w:pPr>
      <w:r>
        <w:rPr>
          <w:rStyle w:val="3"/>
        </w:rPr>
        <w:t>обеспечить безопасность школ, госпиталей и других объектов;</w:t>
      </w:r>
    </w:p>
    <w:p w:rsidR="00145FC2" w:rsidRDefault="00C84B25">
      <w:pPr>
        <w:pStyle w:val="4"/>
        <w:numPr>
          <w:ilvl w:val="0"/>
          <w:numId w:val="10"/>
        </w:numPr>
        <w:shd w:val="clear" w:color="auto" w:fill="auto"/>
        <w:tabs>
          <w:tab w:val="left" w:pos="184"/>
        </w:tabs>
        <w:spacing w:before="0" w:line="274" w:lineRule="exact"/>
        <w:ind w:left="40"/>
        <w:jc w:val="left"/>
      </w:pPr>
      <w:r>
        <w:rPr>
          <w:rStyle w:val="3"/>
        </w:rPr>
        <w:t>оказать помощь гражданским лицам в районе боевых действий.</w:t>
      </w:r>
    </w:p>
    <w:p w:rsidR="00145FC2" w:rsidRDefault="00C84B25">
      <w:pPr>
        <w:pStyle w:val="4"/>
        <w:shd w:val="clear" w:color="auto" w:fill="auto"/>
        <w:spacing w:before="0" w:after="244" w:line="274" w:lineRule="exact"/>
        <w:ind w:left="40" w:right="500" w:firstLine="520"/>
        <w:jc w:val="left"/>
        <w:rPr>
          <w:rStyle w:val="3"/>
        </w:rPr>
      </w:pPr>
      <w:r>
        <w:rPr>
          <w:rStyle w:val="3"/>
        </w:rPr>
        <w:t>Воюющие стороны несут ответственность за использование отличительных знаков. Любое их применение для целей, не предусмотренных международными договорами, преследуется в соответствии с международно-правовыми актами.</w:t>
      </w:r>
    </w:p>
    <w:p w:rsidR="006C7743" w:rsidRDefault="006C7743" w:rsidP="006C7743">
      <w:pPr>
        <w:spacing w:after="136" w:line="240" w:lineRule="exact"/>
        <w:ind w:left="20" w:right="320"/>
      </w:pPr>
      <w:r>
        <w:t>Уголовный кодекс Российской Федерации содержит Главу «Преступления против мира и безопасности человечества» и устанавливает соответствующую уголовную ответственность за различные виды преступлений</w:t>
      </w:r>
      <w:r>
        <w:t xml:space="preserve"> </w:t>
      </w:r>
      <w:r>
        <w:rPr>
          <w:rStyle w:val="1"/>
          <w:rFonts w:eastAsia="Courier New"/>
        </w:rPr>
        <w:t>насильственного воспрепятствования деторождению, принудительной передачи детей, насильственного переселения либо иного создания жизненных условий, рассчитанных на физическое уничтожение членов этой группы, - наказываются лишением свободы на срок от двенадцати до двадцати лет либо смертной казнью или пожизненным лишением свободы.</w:t>
      </w:r>
    </w:p>
    <w:p w:rsidR="006C7743" w:rsidRDefault="006C7743" w:rsidP="006C7743">
      <w:pPr>
        <w:pStyle w:val="Bodytext20"/>
        <w:shd w:val="clear" w:color="auto" w:fill="auto"/>
        <w:spacing w:after="158" w:line="220" w:lineRule="exact"/>
        <w:ind w:left="20"/>
      </w:pPr>
      <w:r>
        <w:rPr>
          <w:rStyle w:val="Bodytext211ptSpacing0pt"/>
          <w:b/>
          <w:bCs/>
        </w:rPr>
        <w:t>Статья 358. Экоцид.</w:t>
      </w:r>
    </w:p>
    <w:p w:rsidR="006C7743" w:rsidRDefault="006C7743" w:rsidP="006C7743">
      <w:pPr>
        <w:spacing w:after="140" w:line="245" w:lineRule="exact"/>
        <w:ind w:left="20" w:right="320"/>
        <w:jc w:val="both"/>
      </w:pPr>
      <w:r>
        <w:rPr>
          <w:rStyle w:val="1"/>
          <w:rFonts w:eastAsia="Courier New"/>
        </w:rPr>
        <w:t>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- наказываются лишением свободы на срок от двенадцати до двадцати лет.</w:t>
      </w:r>
    </w:p>
    <w:p w:rsidR="006C7743" w:rsidRDefault="006C7743" w:rsidP="006C7743">
      <w:pPr>
        <w:pStyle w:val="Bodytext20"/>
        <w:shd w:val="clear" w:color="auto" w:fill="auto"/>
        <w:spacing w:after="158" w:line="220" w:lineRule="exact"/>
        <w:ind w:left="20"/>
      </w:pPr>
      <w:r>
        <w:rPr>
          <w:rStyle w:val="Bodytext211ptSpacing0pt"/>
          <w:b/>
          <w:bCs/>
        </w:rPr>
        <w:t>Статья 359. Наемничество.</w:t>
      </w:r>
    </w:p>
    <w:p w:rsidR="006C7743" w:rsidRDefault="006C7743" w:rsidP="006C7743">
      <w:pPr>
        <w:numPr>
          <w:ilvl w:val="0"/>
          <w:numId w:val="13"/>
        </w:numPr>
        <w:tabs>
          <w:tab w:val="left" w:pos="236"/>
        </w:tabs>
        <w:spacing w:after="120" w:line="245" w:lineRule="exact"/>
        <w:ind w:left="20" w:right="320"/>
        <w:jc w:val="both"/>
      </w:pPr>
      <w:r>
        <w:rPr>
          <w:rStyle w:val="1"/>
          <w:rFonts w:eastAsia="Courier New"/>
        </w:rPr>
        <w:t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- наказываются лишением свободы на срок от четырех до восьми лет.</w:t>
      </w:r>
    </w:p>
    <w:p w:rsidR="006C7743" w:rsidRDefault="006C7743" w:rsidP="006C7743">
      <w:pPr>
        <w:numPr>
          <w:ilvl w:val="0"/>
          <w:numId w:val="13"/>
        </w:numPr>
        <w:tabs>
          <w:tab w:val="left" w:pos="231"/>
        </w:tabs>
        <w:spacing w:after="116" w:line="245" w:lineRule="exact"/>
        <w:ind w:left="20" w:right="320"/>
      </w:pPr>
      <w:r>
        <w:rPr>
          <w:rStyle w:val="1"/>
          <w:rFonts w:eastAsia="Courier New"/>
        </w:rPr>
        <w:t>Те же деянйя, совершенные лицом с использованием своего служебного положения или в отношении несовершеннолетнего, - наказываются лишением свободы на срок от семи до пятнадцати лет с конфискацией имущества или без таковой.</w:t>
      </w:r>
    </w:p>
    <w:p w:rsidR="006C7743" w:rsidRDefault="006C7743" w:rsidP="006C7743">
      <w:pPr>
        <w:numPr>
          <w:ilvl w:val="0"/>
          <w:numId w:val="13"/>
        </w:numPr>
        <w:tabs>
          <w:tab w:val="left" w:pos="231"/>
        </w:tabs>
        <w:spacing w:after="128" w:line="250" w:lineRule="exact"/>
        <w:ind w:left="20" w:right="320"/>
      </w:pPr>
      <w:r>
        <w:rPr>
          <w:rStyle w:val="1"/>
          <w:rFonts w:eastAsia="Courier New"/>
        </w:rPr>
        <w:t>Участие наемника в вооруженном конфликте или военных действиях - наказывается лишением свободы на срок от трех до семи лет.</w:t>
      </w:r>
    </w:p>
    <w:p w:rsidR="006C7743" w:rsidRDefault="006C7743" w:rsidP="006C7743">
      <w:pPr>
        <w:spacing w:after="136" w:line="240" w:lineRule="exact"/>
        <w:ind w:left="20" w:right="320"/>
      </w:pPr>
      <w:r>
        <w:rPr>
          <w:rStyle w:val="1"/>
          <w:rFonts w:eastAsia="Courier New"/>
        </w:rPr>
        <w:t>Примечание. Наемником признается лицо, действующее в целях получения материального вознаграждения и не являющееся гражданином государства, участвующего в вооруженном конфликте или военных действиях, не проживающее постоянно на его территории, а также не являющееся лицом, направленным для исполнения официальных обязанностей.</w:t>
      </w:r>
    </w:p>
    <w:p w:rsidR="006C7743" w:rsidRDefault="006C7743" w:rsidP="006C7743">
      <w:pPr>
        <w:pStyle w:val="Bodytext20"/>
        <w:shd w:val="clear" w:color="auto" w:fill="auto"/>
        <w:spacing w:after="158" w:line="220" w:lineRule="exact"/>
        <w:ind w:left="20"/>
      </w:pPr>
      <w:r>
        <w:rPr>
          <w:rStyle w:val="Bodytext211ptSpacing0pt"/>
          <w:b/>
          <w:bCs/>
        </w:rPr>
        <w:t>Статья 360. Нападение на лиц или учреждения, которые пользуются международной защитой.</w:t>
      </w:r>
    </w:p>
    <w:p w:rsidR="006C7743" w:rsidRDefault="006C7743" w:rsidP="006C7743">
      <w:pPr>
        <w:spacing w:after="116" w:line="240" w:lineRule="exact"/>
        <w:ind w:left="20" w:right="320"/>
      </w:pPr>
      <w:r>
        <w:rPr>
          <w:rStyle w:val="1"/>
          <w:rFonts w:eastAsia="Courier New"/>
        </w:rPr>
        <w:t xml:space="preserve">Нападение на представителя иностранного государства или сотрудника международной </w:t>
      </w:r>
      <w:r>
        <w:rPr>
          <w:rStyle w:val="1"/>
          <w:rFonts w:eastAsia="Courier New"/>
        </w:rPr>
        <w:lastRenderedPageBreak/>
        <w:t>организации, пользующегося международной защитой, а равно на служебные или жилые помещения либо транспортное средство лиц, пользующихся международной защитой, если это деяние совершено в целях провокации войны или осложнения международных отношений, - наказывается лишением свободы на срок от трех до восьми лет.</w:t>
      </w:r>
    </w:p>
    <w:p w:rsidR="006C7743" w:rsidRDefault="006C7743" w:rsidP="00742AB4">
      <w:pPr>
        <w:spacing w:after="124" w:line="245" w:lineRule="exact"/>
        <w:ind w:left="20" w:right="320"/>
      </w:pPr>
      <w:r>
        <w:rPr>
          <w:rStyle w:val="1"/>
          <w:rFonts w:eastAsia="Courier New"/>
        </w:rPr>
        <w:t>К лицам, совершившим преступления против мира и безопасности человечества, предусмотренные в Уголовном кодексе Российской Федерации, сроки давности не применяются.</w:t>
      </w:r>
      <w:r w:rsidR="00742AB4">
        <w:rPr>
          <w:rStyle w:val="1"/>
          <w:rFonts w:eastAsia="Courier New"/>
        </w:rPr>
        <w:t xml:space="preserve"> </w:t>
      </w:r>
      <w:r>
        <w:t>Уголовная ответственность военнослужащих за преступления против военной службы предусмотрена в главе 33 УК РФ (статьи 331-352).</w:t>
      </w:r>
    </w:p>
    <w:p w:rsidR="006C7743" w:rsidRDefault="006C7743" w:rsidP="006C7743">
      <w:pPr>
        <w:pStyle w:val="Bodytext120"/>
        <w:shd w:val="clear" w:color="auto" w:fill="auto"/>
        <w:spacing w:after="30" w:line="270" w:lineRule="exact"/>
        <w:ind w:left="20"/>
      </w:pPr>
      <w:r>
        <w:rPr>
          <w:color w:val="000000"/>
        </w:rPr>
        <w:t>Преступления против военной службы разделяются на следующие группы:</w:t>
      </w:r>
    </w:p>
    <w:p w:rsidR="006C7743" w:rsidRDefault="00742AB4" w:rsidP="00742AB4">
      <w:pPr>
        <w:pStyle w:val="Bodytext110"/>
        <w:shd w:val="clear" w:color="auto" w:fill="auto"/>
        <w:tabs>
          <w:tab w:val="left" w:pos="414"/>
        </w:tabs>
        <w:spacing w:before="0" w:line="312" w:lineRule="exact"/>
        <w:ind w:left="20" w:right="20"/>
      </w:pPr>
      <w:r>
        <w:rPr>
          <w:color w:val="000000"/>
        </w:rPr>
        <w:t xml:space="preserve">- </w:t>
      </w:r>
      <w:r w:rsidR="006C7743">
        <w:rPr>
          <w:color w:val="000000"/>
        </w:rPr>
        <w:t>преступления против порядка подчиненности и уставных правил взаимоотношений между военнослужащими (статьи 332 - 336 УК РФ);</w:t>
      </w:r>
    </w:p>
    <w:p w:rsidR="006C7743" w:rsidRDefault="006C7743" w:rsidP="006C7743">
      <w:pPr>
        <w:pStyle w:val="Bodytext110"/>
        <w:numPr>
          <w:ilvl w:val="0"/>
          <w:numId w:val="14"/>
        </w:numPr>
        <w:shd w:val="clear" w:color="auto" w:fill="auto"/>
        <w:tabs>
          <w:tab w:val="left" w:pos="193"/>
        </w:tabs>
        <w:spacing w:before="0" w:line="346" w:lineRule="exact"/>
        <w:ind w:left="20"/>
      </w:pPr>
      <w:r>
        <w:rPr>
          <w:color w:val="000000"/>
        </w:rPr>
        <w:t>уклонение от исполнения обязанностей военной службы (статьи 337 - 339 УК</w:t>
      </w:r>
    </w:p>
    <w:p w:rsidR="006C7743" w:rsidRDefault="00742AB4" w:rsidP="00742AB4">
      <w:pPr>
        <w:pStyle w:val="Bodytext110"/>
        <w:shd w:val="clear" w:color="auto" w:fill="auto"/>
        <w:tabs>
          <w:tab w:val="left" w:pos="174"/>
        </w:tabs>
        <w:spacing w:before="0" w:line="346" w:lineRule="exact"/>
      </w:pPr>
      <w:r>
        <w:rPr>
          <w:b/>
          <w:bCs/>
          <w:color w:val="000000"/>
          <w:sz w:val="22"/>
          <w:szCs w:val="22"/>
        </w:rPr>
        <w:t>-</w:t>
      </w:r>
      <w:r w:rsidR="006C7743">
        <w:rPr>
          <w:color w:val="000000"/>
        </w:rPr>
        <w:t>нарушение правил несения специальных служб (статьи 340 - 344 УК РФ);</w:t>
      </w:r>
    </w:p>
    <w:p w:rsidR="006C7743" w:rsidRDefault="006C7743" w:rsidP="006C7743">
      <w:pPr>
        <w:pStyle w:val="Bodytext110"/>
        <w:numPr>
          <w:ilvl w:val="0"/>
          <w:numId w:val="14"/>
        </w:numPr>
        <w:shd w:val="clear" w:color="auto" w:fill="auto"/>
        <w:tabs>
          <w:tab w:val="left" w:pos="217"/>
        </w:tabs>
        <w:spacing w:before="0"/>
        <w:ind w:left="20" w:right="20"/>
      </w:pPr>
      <w:r>
        <w:rPr>
          <w:color w:val="000000"/>
        </w:rPr>
        <w:t>преступления против порядка сбережения военного имущества, обращения с оружием, правил эксплуатации военной техники (статьи 345 - 352 УК РФ).</w:t>
      </w:r>
    </w:p>
    <w:p w:rsidR="006C7743" w:rsidRDefault="006C7743" w:rsidP="006C7743">
      <w:pPr>
        <w:pStyle w:val="Bodytext110"/>
        <w:shd w:val="clear" w:color="auto" w:fill="auto"/>
        <w:spacing w:before="0"/>
        <w:ind w:left="20" w:right="20"/>
      </w:pPr>
      <w:r>
        <w:rPr>
          <w:color w:val="000000"/>
        </w:rPr>
        <w:t>В группу преступлений против порядка подчиненности и уставных правил взаимоотношений между военнослужащими входят: неисполнение приказа; сопротивление начальнику или принуждение его к нарушению обязанностей военной службы; насильственные действия в отношении начальника; оскорбление военнослужащего; нарушение уставных правил взаимоотношений между военнослужащими при отсутствии между ними отношений подчиненности.</w:t>
      </w:r>
    </w:p>
    <w:p w:rsidR="006C7743" w:rsidRDefault="006C7743" w:rsidP="006C7743">
      <w:pPr>
        <w:pStyle w:val="Bodytext110"/>
        <w:shd w:val="clear" w:color="auto" w:fill="auto"/>
        <w:spacing w:before="0"/>
        <w:ind w:left="20" w:right="20"/>
      </w:pPr>
      <w:r>
        <w:rPr>
          <w:color w:val="000000"/>
        </w:rPr>
        <w:t>Ответственность за неисполнение приказа наступает по статье 332. Наказание (в зависимости от характера неисполнения приказа и наступивших последствий) предусмотрено в виде ограничения по службе на срок до двух лет либо арестом на срок до шести месяцев или содержанием в дисциплинарной воинской части на срок до двух лет, или лишением свободы на срок до пяти лет.</w:t>
      </w:r>
    </w:p>
    <w:p w:rsidR="006C7743" w:rsidRDefault="006C7743" w:rsidP="006C7743">
      <w:pPr>
        <w:pStyle w:val="Bodytext110"/>
        <w:shd w:val="clear" w:color="auto" w:fill="auto"/>
        <w:spacing w:before="0"/>
        <w:ind w:left="20" w:right="20"/>
      </w:pPr>
      <w:r>
        <w:rPr>
          <w:color w:val="000000"/>
        </w:rPr>
        <w:t>Сопротивление как преступление состоит в воспрепятствовании начальнику или другому военнослужащему (патрульному, дежурному и т.п.) выполнять возложенные на них обязанности военной службы. Принуждением признаются действия, направленные на то, чтобы заставить, понудить начальника или иное лицо нарушить обязанности по военной службе. Сопротивление или</w:t>
      </w:r>
    </w:p>
    <w:p w:rsidR="006C7743" w:rsidRDefault="006C7743" w:rsidP="006C7743">
      <w:pPr>
        <w:pStyle w:val="Bodytext110"/>
        <w:shd w:val="clear" w:color="auto" w:fill="auto"/>
        <w:spacing w:before="0"/>
        <w:ind w:left="40" w:right="40"/>
      </w:pPr>
      <w:r>
        <w:rPr>
          <w:rStyle w:val="Bodytext1114pt"/>
        </w:rPr>
        <w:t>принуждение, совершенное без отягчающих обстоятельств, наказывается ограничением по военной службе, либо содержанием в дисциплинарной воинской части, либо лишением свободы на срок до 5 лет. Если преступление совершено группой лиц или с применением оружия, либо повлекло тяжкие последствия, наказание повышается до 8 лет лишения свободы.</w:t>
      </w:r>
    </w:p>
    <w:p w:rsidR="006C7743" w:rsidRDefault="006C7743" w:rsidP="006C7743">
      <w:pPr>
        <w:pStyle w:val="Bodytext110"/>
        <w:shd w:val="clear" w:color="auto" w:fill="auto"/>
        <w:spacing w:before="0"/>
        <w:ind w:left="40" w:right="40"/>
      </w:pPr>
      <w:r>
        <w:rPr>
          <w:rStyle w:val="Bodytext1114pt"/>
        </w:rPr>
        <w:t>Нарушение уставных правил взаимоотношений между военнослужащими, связанное с унижением чести и достоинства или издевательством над потерпевшим либо сопряженное с насилием, наказывается лишением свободы на срок до 3 лет, а при отягчающих обстоятельствах (группой лиц, с применением оружия, наступлением тяжких последствий) - до 10 лет.</w:t>
      </w:r>
    </w:p>
    <w:p w:rsidR="00577BAB" w:rsidRDefault="006C7743" w:rsidP="00577BAB">
      <w:pPr>
        <w:pStyle w:val="Bodytext110"/>
        <w:shd w:val="clear" w:color="auto" w:fill="auto"/>
        <w:spacing w:before="0"/>
        <w:ind w:left="40" w:right="40"/>
      </w:pPr>
      <w:r>
        <w:rPr>
          <w:rStyle w:val="Bodytext1114pt"/>
        </w:rPr>
        <w:t>Военнослужащие, проходящие военную службу по призыву, за уклонение от исполнения обязанностей военной службы путем самовольного оставления части или места службы, а также за неявку в срок без уважительных причин на службу при увольнении из части, при назначении, переводе, из командировки, отпуска или</w:t>
      </w:r>
      <w:r w:rsidR="00577BAB">
        <w:rPr>
          <w:rStyle w:val="Bodytext1114pt"/>
          <w:rFonts w:eastAsia="Courier New"/>
        </w:rPr>
        <w:t xml:space="preserve"> </w:t>
      </w:r>
      <w:r w:rsidR="00577BAB">
        <w:rPr>
          <w:rStyle w:val="Bodytext1114pt"/>
        </w:rPr>
        <w:t xml:space="preserve">службы с целью вовсе уклониться от военной службы или неявку с той же целью на службу, предусмотрено лишение свободы на срок до 7, а в некоторых случаях до 10 лет. За уклонение от исполнения обязанностей военной </w:t>
      </w:r>
      <w:r w:rsidR="00577BAB">
        <w:rPr>
          <w:rStyle w:val="Bodytext1114pt"/>
        </w:rPr>
        <w:lastRenderedPageBreak/>
        <w:t>службы путем причинения себе какого-либо повреждения (членовредительства) или путем симуляции болезни, подлога документов или иного обмана предусмотрены различные уголовные наказания вплоть до лишения свободы на срок до 7 лет.</w:t>
      </w:r>
    </w:p>
    <w:p w:rsidR="00577BAB" w:rsidRDefault="00577BAB" w:rsidP="00577BAB">
      <w:pPr>
        <w:pStyle w:val="Bodytext120"/>
        <w:shd w:val="clear" w:color="auto" w:fill="auto"/>
        <w:spacing w:after="0" w:line="307" w:lineRule="exact"/>
        <w:ind w:left="40"/>
      </w:pPr>
      <w:r>
        <w:t>К преступлениям, нарушающим правила несения специальных</w:t>
      </w:r>
    </w:p>
    <w:p w:rsidR="00577BAB" w:rsidRDefault="00577BAB" w:rsidP="00577BAB">
      <w:pPr>
        <w:pStyle w:val="Bodytext110"/>
        <w:shd w:val="clear" w:color="auto" w:fill="auto"/>
        <w:spacing w:before="0"/>
        <w:ind w:left="40" w:right="40"/>
      </w:pPr>
      <w:r>
        <w:rPr>
          <w:rStyle w:val="Bodytext11Bold"/>
        </w:rPr>
        <w:t xml:space="preserve">служб, </w:t>
      </w:r>
      <w:r>
        <w:rPr>
          <w:rStyle w:val="Bodytext1114pt"/>
        </w:rPr>
        <w:t>относятся: нарушение правил несения боевого дежурства (боевой службы), нарушение уставных правил караульной службы, нарушение правил несения службы по охране общественного порядка и обеспечению общественной безопасности, нарушение уставных правил несения внутренней службы и патрулирования в гарнизоне.</w:t>
      </w:r>
    </w:p>
    <w:p w:rsidR="00577BAB" w:rsidRDefault="00577BAB" w:rsidP="00577BAB">
      <w:pPr>
        <w:pStyle w:val="Bodytext130"/>
        <w:shd w:val="clear" w:color="auto" w:fill="auto"/>
        <w:spacing w:line="90" w:lineRule="exact"/>
        <w:ind w:left="1220"/>
      </w:pPr>
      <w:r>
        <w:rPr>
          <w:color w:val="000000"/>
        </w:rPr>
        <w:t>#</w:t>
      </w:r>
    </w:p>
    <w:p w:rsidR="00577BAB" w:rsidRDefault="00577BAB" w:rsidP="00577BAB">
      <w:pPr>
        <w:pStyle w:val="Bodytext110"/>
        <w:shd w:val="clear" w:color="auto" w:fill="auto"/>
        <w:spacing w:before="0"/>
        <w:ind w:left="40" w:right="40"/>
      </w:pPr>
      <w:r>
        <w:rPr>
          <w:rStyle w:val="Bodytext1114pt"/>
        </w:rPr>
        <w:t>За эти преступления предусмотрены такие наказания, как ограничение по службе на срок до двух лет, арест на срок до шести месяцев, содержание в дисциплинарной воинской части сроком до двух лет, лишение свободы на срок до пяти лет.</w:t>
      </w:r>
    </w:p>
    <w:p w:rsidR="00577BAB" w:rsidRDefault="00577BAB" w:rsidP="00577BAB">
      <w:pPr>
        <w:pStyle w:val="Bodytext110"/>
        <w:shd w:val="clear" w:color="auto" w:fill="auto"/>
        <w:spacing w:before="0"/>
        <w:ind w:left="40" w:right="40"/>
      </w:pPr>
      <w:r>
        <w:rPr>
          <w:rStyle w:val="Bodytext1114pt"/>
        </w:rPr>
        <w:t>Оставление погибающего военного корабля; уничтожение или повреждение военного имущества; утрата военного имущества; нарушение правил обращения с оружием и предметами, представляющими повышенную опасность для</w:t>
      </w:r>
    </w:p>
    <w:p w:rsidR="00577BAB" w:rsidRDefault="00577BAB" w:rsidP="00577BAB">
      <w:pPr>
        <w:pStyle w:val="Bodytext110"/>
        <w:shd w:val="clear" w:color="auto" w:fill="auto"/>
        <w:spacing w:before="0"/>
        <w:ind w:left="20" w:right="20"/>
      </w:pPr>
      <w:r>
        <w:rPr>
          <w:rStyle w:val="Bodytext1114pt"/>
        </w:rPr>
        <w:t xml:space="preserve">окружающих; нарушение правил вождения или эксплуатации машин; нарушение правил полетов или подготовки к ним; нарушение правил кораблевождения </w:t>
      </w:r>
      <w:r>
        <w:rPr>
          <w:rStyle w:val="Bodytext11Bold"/>
        </w:rPr>
        <w:t xml:space="preserve">образуют группу преступлений против порядка сбережения военного имущества, обращения с оружием, правил эксплуатации военной техники. </w:t>
      </w:r>
      <w:r>
        <w:rPr>
          <w:rStyle w:val="Bodytext1114pt"/>
        </w:rPr>
        <w:t>Эти преступления наказываются на различные сроки ограничением по военной службе, арестом, содержанием в дисциплинарной воинской части, лишением свободы, лишением права занимать определенные должности либо штрафом.</w:t>
      </w:r>
    </w:p>
    <w:p w:rsidR="00577BAB" w:rsidRDefault="00577BAB" w:rsidP="00577BAB">
      <w:pPr>
        <w:pStyle w:val="Bodytext110"/>
        <w:shd w:val="clear" w:color="auto" w:fill="auto"/>
        <w:spacing w:before="0" w:line="312" w:lineRule="exact"/>
        <w:ind w:left="20" w:right="20"/>
      </w:pPr>
      <w:r>
        <w:rPr>
          <w:rStyle w:val="Bodytext1114pt"/>
        </w:rPr>
        <w:t>Военнослужащие за совершение общеуголовных преступлений и преступлений против военной службы подвергаются уголовному наказанию только военными судами.</w:t>
      </w:r>
    </w:p>
    <w:p w:rsidR="006C7743" w:rsidRPr="00577BAB" w:rsidRDefault="00577BAB" w:rsidP="00577BAB">
      <w:pPr>
        <w:pStyle w:val="Bodytext110"/>
        <w:shd w:val="clear" w:color="auto" w:fill="auto"/>
        <w:spacing w:before="0" w:after="211" w:line="317" w:lineRule="exact"/>
        <w:ind w:left="20" w:right="20"/>
      </w:pPr>
      <w:r>
        <w:rPr>
          <w:rStyle w:val="Bodytext1114pt"/>
        </w:rPr>
        <w:t xml:space="preserve">Одним из необходимых условий укрепления обороноспособности нашего государства является укрепление законности и правопорядка в Вооруженных Силах. Военнослужащие, выполняющие задачи по защите Отечества, должны постоянно помнить, что в случае невыполнения ими требований законов и иных нормативно-правовых актов они могут быть привлечены к различным видам юридической ответственности, что может негативно отразиться на результатах их учебно-боевой деятельности и дальнейшей судьбе. </w:t>
      </w:r>
      <w:hyperlink r:id="rId7" w:history="1">
        <w:r>
          <w:rPr>
            <w:rStyle w:val="a3"/>
          </w:rPr>
          <w:t>http://base.garant.ru/10108000/35/</w:t>
        </w:r>
      </w:hyperlink>
    </w:p>
    <w:p w:rsidR="00145FC2" w:rsidRDefault="00C84B25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482"/>
        </w:tabs>
        <w:spacing w:after="0" w:line="269" w:lineRule="exact"/>
        <w:ind w:left="40"/>
        <w:jc w:val="left"/>
      </w:pPr>
      <w:bookmarkStart w:id="1" w:name="bookmark1"/>
      <w:r>
        <w:t>Закрепление материала:</w:t>
      </w:r>
      <w:bookmarkEnd w:id="1"/>
    </w:p>
    <w:p w:rsidR="00145FC2" w:rsidRDefault="00C84B25">
      <w:pPr>
        <w:pStyle w:val="4"/>
        <w:numPr>
          <w:ilvl w:val="0"/>
          <w:numId w:val="12"/>
        </w:numPr>
        <w:shd w:val="clear" w:color="auto" w:fill="auto"/>
        <w:tabs>
          <w:tab w:val="left" w:pos="179"/>
        </w:tabs>
        <w:spacing w:before="0"/>
        <w:ind w:left="40"/>
        <w:jc w:val="left"/>
      </w:pPr>
      <w:r>
        <w:rPr>
          <w:rStyle w:val="3"/>
        </w:rPr>
        <w:t>Что такое «военная служба»?</w:t>
      </w:r>
    </w:p>
    <w:p w:rsidR="00145FC2" w:rsidRDefault="00C84B25">
      <w:pPr>
        <w:pStyle w:val="4"/>
        <w:numPr>
          <w:ilvl w:val="0"/>
          <w:numId w:val="12"/>
        </w:numPr>
        <w:shd w:val="clear" w:color="auto" w:fill="auto"/>
        <w:tabs>
          <w:tab w:val="left" w:pos="179"/>
        </w:tabs>
        <w:spacing w:before="0"/>
        <w:ind w:left="40"/>
        <w:jc w:val="left"/>
      </w:pPr>
      <w:r>
        <w:rPr>
          <w:rStyle w:val="3"/>
        </w:rPr>
        <w:t>Какова основная задача военной службы?</w:t>
      </w:r>
    </w:p>
    <w:p w:rsidR="00145FC2" w:rsidRDefault="00C84B25">
      <w:pPr>
        <w:pStyle w:val="4"/>
        <w:numPr>
          <w:ilvl w:val="0"/>
          <w:numId w:val="12"/>
        </w:numPr>
        <w:shd w:val="clear" w:color="auto" w:fill="auto"/>
        <w:tabs>
          <w:tab w:val="left" w:pos="179"/>
        </w:tabs>
        <w:spacing w:before="0" w:line="283" w:lineRule="exact"/>
        <w:ind w:left="40"/>
        <w:jc w:val="left"/>
      </w:pPr>
      <w:r>
        <w:rPr>
          <w:rStyle w:val="3"/>
        </w:rPr>
        <w:t>В чем заключается единоначалие в ВС РФ? - Какие вы знаете уставы ВС РФ?</w:t>
      </w:r>
    </w:p>
    <w:p w:rsidR="00145FC2" w:rsidRDefault="00C84B25">
      <w:pPr>
        <w:pStyle w:val="4"/>
        <w:numPr>
          <w:ilvl w:val="0"/>
          <w:numId w:val="12"/>
        </w:numPr>
        <w:shd w:val="clear" w:color="auto" w:fill="auto"/>
        <w:tabs>
          <w:tab w:val="left" w:pos="443"/>
        </w:tabs>
        <w:spacing w:before="0" w:after="291" w:line="283" w:lineRule="exact"/>
        <w:ind w:left="40" w:right="260"/>
        <w:jc w:val="left"/>
      </w:pPr>
      <w:r>
        <w:rPr>
          <w:rStyle w:val="3"/>
        </w:rPr>
        <w:t>Какими документами регламентированы организация и исполнение обязанностей в/службы?</w:t>
      </w:r>
    </w:p>
    <w:p w:rsidR="00145FC2" w:rsidRDefault="00C84B25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429"/>
        </w:tabs>
        <w:spacing w:after="0" w:line="220" w:lineRule="exact"/>
        <w:ind w:left="40"/>
        <w:jc w:val="left"/>
      </w:pPr>
      <w:bookmarkStart w:id="2" w:name="bookmark2"/>
      <w:r>
        <w:t>Итог урока</w:t>
      </w:r>
      <w:bookmarkEnd w:id="2"/>
    </w:p>
    <w:p w:rsidR="00145FC2" w:rsidRDefault="00C84B25">
      <w:pPr>
        <w:pStyle w:val="4"/>
        <w:numPr>
          <w:ilvl w:val="0"/>
          <w:numId w:val="11"/>
        </w:numPr>
        <w:shd w:val="clear" w:color="auto" w:fill="auto"/>
        <w:tabs>
          <w:tab w:val="left" w:pos="347"/>
        </w:tabs>
        <w:spacing w:before="0" w:line="288" w:lineRule="exact"/>
        <w:ind w:left="40" w:right="260"/>
        <w:jc w:val="left"/>
      </w:pPr>
      <w:r>
        <w:rPr>
          <w:rStyle w:val="Bodytext11ptBold"/>
        </w:rPr>
        <w:t xml:space="preserve">Домашнее задание: </w:t>
      </w:r>
      <w:r>
        <w:rPr>
          <w:rStyle w:val="3"/>
        </w:rPr>
        <w:t xml:space="preserve">стр. </w:t>
      </w:r>
      <w:r w:rsidR="00577BAB">
        <w:t>стр. 165-181</w:t>
      </w:r>
      <w:r>
        <w:rPr>
          <w:rStyle w:val="Bodytext11ptBold"/>
        </w:rPr>
        <w:t xml:space="preserve">, </w:t>
      </w:r>
      <w:r>
        <w:rPr>
          <w:rStyle w:val="3"/>
        </w:rPr>
        <w:t xml:space="preserve">подготовить </w:t>
      </w:r>
      <w:r w:rsidR="00577BAB">
        <w:rPr>
          <w:rStyle w:val="3"/>
        </w:rPr>
        <w:t>реферат</w:t>
      </w:r>
      <w:bookmarkStart w:id="3" w:name="_GoBack"/>
      <w:bookmarkEnd w:id="3"/>
      <w:r>
        <w:rPr>
          <w:rStyle w:val="3"/>
        </w:rPr>
        <w:t xml:space="preserve"> или презентацию о международных знаках защиты.</w:t>
      </w:r>
    </w:p>
    <w:sectPr w:rsidR="00145FC2" w:rsidSect="00145FC2">
      <w:type w:val="continuous"/>
      <w:pgSz w:w="11909" w:h="16838"/>
      <w:pgMar w:top="967" w:right="1092" w:bottom="972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86" w:rsidRDefault="00B00A86" w:rsidP="00145FC2">
      <w:r>
        <w:separator/>
      </w:r>
    </w:p>
  </w:endnote>
  <w:endnote w:type="continuationSeparator" w:id="0">
    <w:p w:rsidR="00B00A86" w:rsidRDefault="00B00A86" w:rsidP="0014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86" w:rsidRDefault="00B00A86"/>
  </w:footnote>
  <w:footnote w:type="continuationSeparator" w:id="0">
    <w:p w:rsidR="00B00A86" w:rsidRDefault="00B00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7F"/>
    <w:multiLevelType w:val="multilevel"/>
    <w:tmpl w:val="310AD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B4931"/>
    <w:multiLevelType w:val="multilevel"/>
    <w:tmpl w:val="2DAA3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860AE"/>
    <w:multiLevelType w:val="multilevel"/>
    <w:tmpl w:val="6A2815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95F6C"/>
    <w:multiLevelType w:val="multilevel"/>
    <w:tmpl w:val="FED86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871CEC"/>
    <w:multiLevelType w:val="multilevel"/>
    <w:tmpl w:val="6486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26994"/>
    <w:multiLevelType w:val="multilevel"/>
    <w:tmpl w:val="1EBEA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84941"/>
    <w:multiLevelType w:val="multilevel"/>
    <w:tmpl w:val="EAF42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4E546A"/>
    <w:multiLevelType w:val="multilevel"/>
    <w:tmpl w:val="3BBC2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AA4F00"/>
    <w:multiLevelType w:val="multilevel"/>
    <w:tmpl w:val="D60ABC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832C1B"/>
    <w:multiLevelType w:val="multilevel"/>
    <w:tmpl w:val="9E801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87F25"/>
    <w:multiLevelType w:val="multilevel"/>
    <w:tmpl w:val="0CA8F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EA69B1"/>
    <w:multiLevelType w:val="multilevel"/>
    <w:tmpl w:val="ED8C97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B54CB5"/>
    <w:multiLevelType w:val="multilevel"/>
    <w:tmpl w:val="1C6A6E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06445"/>
    <w:multiLevelType w:val="multilevel"/>
    <w:tmpl w:val="D65E5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2"/>
    <w:rsid w:val="00145FC2"/>
    <w:rsid w:val="00266605"/>
    <w:rsid w:val="00317868"/>
    <w:rsid w:val="00543A84"/>
    <w:rsid w:val="00571C7D"/>
    <w:rsid w:val="00577BAB"/>
    <w:rsid w:val="006C7743"/>
    <w:rsid w:val="00742AB4"/>
    <w:rsid w:val="008A45F5"/>
    <w:rsid w:val="009A7719"/>
    <w:rsid w:val="00B00A86"/>
    <w:rsid w:val="00C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DFF5"/>
  <w15:docId w15:val="{A227C8B9-164B-42DE-8B1E-A88606EF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5F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FC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4"/>
    <w:rsid w:val="0014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Italic">
    <w:name w:val="Body text (2) + Italic"/>
    <w:basedOn w:val="Bodytext2"/>
    <w:rsid w:val="00145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NotBold">
    <w:name w:val="Body text (2) + Not Bold"/>
    <w:basedOn w:val="Bodytext2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Italic">
    <w:name w:val="Body text + Bold;Italic"/>
    <w:basedOn w:val="Bodytext"/>
    <w:rsid w:val="00145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Bodytext"/>
    <w:rsid w:val="0014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ptBoldItalic">
    <w:name w:val="Body text + 12 pt;Bold;Italic"/>
    <w:basedOn w:val="Bodytext"/>
    <w:rsid w:val="00145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ptBold">
    <w:name w:val="Body text + 11 pt;Bold"/>
    <w:basedOn w:val="Bodytext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1">
    <w:name w:val="Heading #1_"/>
    <w:basedOn w:val="a0"/>
    <w:link w:val="Heading10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2ptBoldItalic0">
    <w:name w:val="Body text + 12 pt;Bold;Italic"/>
    <w:basedOn w:val="Bodytext"/>
    <w:rsid w:val="00145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Bodytext"/>
    <w:rsid w:val="0014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1ptBold0">
    <w:name w:val="Body text + 11 pt;Bold"/>
    <w:basedOn w:val="Bodytext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211pt">
    <w:name w:val="Body text (2) + 11 pt"/>
    <w:basedOn w:val="Bodytext2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1ptBold1">
    <w:name w:val="Body text + 11 pt;Bold"/>
    <w:basedOn w:val="Bodytext"/>
    <w:rsid w:val="00145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sid w:val="00145FC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BoldItalic0">
    <w:name w:val="Body text + Bold;Italic"/>
    <w:basedOn w:val="Bodytext"/>
    <w:rsid w:val="00145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Bodytext"/>
    <w:rsid w:val="0014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1">
    <w:name w:val="Body text (3)"/>
    <w:basedOn w:val="Bodytext3"/>
    <w:rsid w:val="00145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20">
    <w:name w:val="Body text (2)"/>
    <w:basedOn w:val="a"/>
    <w:link w:val="Bodytext2"/>
    <w:rsid w:val="00145FC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Bodytext"/>
    <w:rsid w:val="00145FC2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145FC2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rsid w:val="00145FC2"/>
    <w:pPr>
      <w:shd w:val="clear" w:color="auto" w:fill="FFFFFF"/>
      <w:spacing w:line="274" w:lineRule="exact"/>
      <w:ind w:firstLine="5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Bodytext211ptSpacing0pt">
    <w:name w:val="Body text (2) + 11 pt;Spacing 0 pt"/>
    <w:basedOn w:val="Bodytext2"/>
    <w:rsid w:val="006C7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Bodytext10">
    <w:name w:val="Body text (10)_"/>
    <w:basedOn w:val="a0"/>
    <w:link w:val="Bodytext100"/>
    <w:rsid w:val="006C774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C77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Bold">
    <w:name w:val="Body text (11) + Bold"/>
    <w:basedOn w:val="Bodytext11"/>
    <w:rsid w:val="006C77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6C7743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paragraph" w:customStyle="1" w:styleId="Bodytext110">
    <w:name w:val="Body text (11)"/>
    <w:basedOn w:val="a"/>
    <w:link w:val="Bodytext11"/>
    <w:rsid w:val="006C7743"/>
    <w:pPr>
      <w:shd w:val="clear" w:color="auto" w:fill="FFFFFF"/>
      <w:spacing w:before="660" w:line="30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12">
    <w:name w:val="Body text (12)_"/>
    <w:basedOn w:val="a0"/>
    <w:link w:val="Bodytext120"/>
    <w:rsid w:val="006C77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114pt">
    <w:name w:val="Body text (11) + 14 pt"/>
    <w:basedOn w:val="Bodytext11"/>
    <w:rsid w:val="006C7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Bodytext120">
    <w:name w:val="Body text (12)"/>
    <w:basedOn w:val="a"/>
    <w:link w:val="Bodytext12"/>
    <w:rsid w:val="006C774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Bodytext13">
    <w:name w:val="Body text (13)_"/>
    <w:basedOn w:val="a0"/>
    <w:link w:val="Bodytext130"/>
    <w:rsid w:val="00577BAB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1110ptBold">
    <w:name w:val="Body text (11) + 10 pt;Bold"/>
    <w:basedOn w:val="Bodytext11"/>
    <w:rsid w:val="00577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Bodytext130">
    <w:name w:val="Body text (13)"/>
    <w:basedOn w:val="a"/>
    <w:link w:val="Bodytext13"/>
    <w:rsid w:val="00577BAB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8000/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2020-03-22T09:03:00Z</dcterms:created>
  <dcterms:modified xsi:type="dcterms:W3CDTF">2020-03-22T11:01:00Z</dcterms:modified>
</cp:coreProperties>
</file>