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43" w:rsidRPr="00C4049C" w:rsidRDefault="00200743" w:rsidP="00200743">
      <w:pPr>
        <w:pStyle w:val="11"/>
        <w:shd w:val="clear" w:color="auto" w:fill="auto"/>
        <w:spacing w:before="0" w:line="240" w:lineRule="auto"/>
        <w:jc w:val="center"/>
        <w:rPr>
          <w:rFonts w:ascii="Times New Roman" w:hAnsi="Times New Roman" w:cs="Times New Roman"/>
          <w:b/>
          <w:sz w:val="28"/>
          <w:szCs w:val="28"/>
          <w:lang w:val="ru-RU"/>
        </w:rPr>
      </w:pPr>
      <w:r w:rsidRPr="00200743">
        <w:rPr>
          <w:rStyle w:val="Bodytext8pt"/>
          <w:rFonts w:ascii="Times New Roman" w:hAnsi="Times New Roman" w:cs="Times New Roman"/>
          <w:b/>
          <w:sz w:val="28"/>
          <w:szCs w:val="28"/>
        </w:rPr>
        <w:t>Тема 2.1.</w:t>
      </w:r>
    </w:p>
    <w:p w:rsidR="00200743" w:rsidRPr="00C4049C" w:rsidRDefault="00200743" w:rsidP="00200743">
      <w:pPr>
        <w:jc w:val="center"/>
        <w:rPr>
          <w:rStyle w:val="Bodytext8pt"/>
          <w:rFonts w:ascii="Times New Roman" w:hAnsi="Times New Roman" w:cs="Times New Roman"/>
          <w:b/>
          <w:sz w:val="28"/>
          <w:szCs w:val="28"/>
        </w:rPr>
      </w:pPr>
      <w:r w:rsidRPr="00200743">
        <w:rPr>
          <w:rStyle w:val="Bodytext8pt"/>
          <w:rFonts w:ascii="Times New Roman" w:hAnsi="Times New Roman" w:cs="Times New Roman"/>
          <w:b/>
          <w:sz w:val="28"/>
          <w:szCs w:val="28"/>
        </w:rPr>
        <w:t>Основы обороны</w:t>
      </w:r>
    </w:p>
    <w:p w:rsidR="00200743" w:rsidRPr="00C4049C" w:rsidRDefault="00200743" w:rsidP="00200743">
      <w:pPr>
        <w:jc w:val="center"/>
        <w:rPr>
          <w:rStyle w:val="Bodytext8pt"/>
          <w:rFonts w:ascii="Times New Roman" w:hAnsi="Times New Roman" w:cs="Times New Roman"/>
          <w:b/>
          <w:sz w:val="28"/>
          <w:szCs w:val="28"/>
        </w:rPr>
      </w:pPr>
    </w:p>
    <w:p w:rsidR="008103F0" w:rsidRDefault="00200743" w:rsidP="00200743">
      <w:pPr>
        <w:jc w:val="center"/>
        <w:rPr>
          <w:rStyle w:val="Bodytext8pt"/>
          <w:rFonts w:ascii="Times New Roman" w:hAnsi="Times New Roman" w:cs="Times New Roman"/>
          <w:b/>
          <w:sz w:val="28"/>
          <w:szCs w:val="28"/>
        </w:rPr>
      </w:pPr>
      <w:r>
        <w:rPr>
          <w:rStyle w:val="Bodytext8pt"/>
          <w:rFonts w:ascii="Times New Roman" w:hAnsi="Times New Roman" w:cs="Times New Roman"/>
          <w:b/>
          <w:sz w:val="28"/>
          <w:szCs w:val="28"/>
        </w:rPr>
        <w:t>Пр</w:t>
      </w:r>
      <w:bookmarkStart w:id="0" w:name="_GoBack"/>
      <w:bookmarkEnd w:id="0"/>
      <w:r>
        <w:rPr>
          <w:rStyle w:val="Bodytext8pt"/>
          <w:rFonts w:ascii="Times New Roman" w:hAnsi="Times New Roman" w:cs="Times New Roman"/>
          <w:b/>
          <w:sz w:val="28"/>
          <w:szCs w:val="28"/>
        </w:rPr>
        <w:t>.</w:t>
      </w:r>
      <w:r w:rsidR="00C4049C">
        <w:rPr>
          <w:rStyle w:val="Bodytext8pt"/>
          <w:rFonts w:ascii="Times New Roman" w:hAnsi="Times New Roman" w:cs="Times New Roman"/>
          <w:b/>
          <w:sz w:val="28"/>
          <w:szCs w:val="28"/>
        </w:rPr>
        <w:t>8</w:t>
      </w:r>
      <w:r w:rsidRPr="00200743">
        <w:rPr>
          <w:rStyle w:val="Bodytext8pt"/>
          <w:rFonts w:ascii="Times New Roman" w:hAnsi="Times New Roman" w:cs="Times New Roman"/>
          <w:b/>
          <w:sz w:val="28"/>
          <w:szCs w:val="28"/>
        </w:rPr>
        <w:t>.</w:t>
      </w:r>
      <w:r w:rsidRPr="00200743">
        <w:rPr>
          <w:rFonts w:ascii="Times New Roman" w:hAnsi="Times New Roman" w:cs="Times New Roman"/>
          <w:b/>
          <w:sz w:val="28"/>
          <w:szCs w:val="28"/>
        </w:rPr>
        <w:t xml:space="preserve"> </w:t>
      </w:r>
      <w:r w:rsidRPr="00200743">
        <w:rPr>
          <w:rStyle w:val="Bodytext8pt"/>
          <w:rFonts w:ascii="Times New Roman" w:hAnsi="Times New Roman" w:cs="Times New Roman"/>
          <w:b/>
          <w:sz w:val="28"/>
          <w:szCs w:val="28"/>
        </w:rPr>
        <w:t>Выполнение основных мероприятий по противодействию терроризму</w:t>
      </w:r>
    </w:p>
    <w:p w:rsidR="006C2AC9" w:rsidRDefault="006C2AC9" w:rsidP="006C2AC9">
      <w:pPr>
        <w:widowControl/>
        <w:jc w:val="center"/>
        <w:textAlignment w:val="baseline"/>
        <w:rPr>
          <w:rFonts w:ascii="inherit" w:eastAsia="Times New Roman" w:hAnsi="inherit" w:cs="Times New Roman"/>
          <w:b/>
          <w:color w:val="auto"/>
          <w:sz w:val="28"/>
          <w:szCs w:val="28"/>
        </w:rPr>
      </w:pPr>
    </w:p>
    <w:p w:rsidR="006C2AC9" w:rsidRPr="006C2AC9" w:rsidRDefault="006C2AC9" w:rsidP="006C2AC9">
      <w:pPr>
        <w:widowControl/>
        <w:jc w:val="center"/>
        <w:textAlignment w:val="baseline"/>
        <w:rPr>
          <w:rFonts w:ascii="inherit" w:eastAsia="Times New Roman" w:hAnsi="inherit" w:cs="Times New Roman"/>
          <w:b/>
          <w:color w:val="auto"/>
          <w:sz w:val="28"/>
          <w:szCs w:val="28"/>
        </w:rPr>
      </w:pPr>
      <w:r w:rsidRPr="006C2AC9">
        <w:rPr>
          <w:rFonts w:ascii="inherit" w:eastAsia="Times New Roman" w:hAnsi="inherit" w:cs="Times New Roman"/>
          <w:b/>
          <w:color w:val="auto"/>
          <w:sz w:val="28"/>
          <w:szCs w:val="28"/>
        </w:rPr>
        <w:t>экстремизм и терроризм</w:t>
      </w:r>
    </w:p>
    <w:p w:rsidR="006C2AC9" w:rsidRDefault="006C2AC9" w:rsidP="00200743">
      <w:pPr>
        <w:jc w:val="center"/>
        <w:rPr>
          <w:rStyle w:val="Bodytext8pt"/>
          <w:rFonts w:ascii="Times New Roman" w:hAnsi="Times New Roman" w:cs="Times New Roman"/>
          <w:b/>
          <w:sz w:val="28"/>
          <w:szCs w:val="28"/>
        </w:rPr>
      </w:pPr>
    </w:p>
    <w:p w:rsidR="006C2AC9" w:rsidRPr="006C2AC9" w:rsidRDefault="00625C28" w:rsidP="006C2AC9">
      <w:pPr>
        <w:widowControl/>
        <w:textAlignment w:val="baseline"/>
        <w:rPr>
          <w:rFonts w:ascii="inherit" w:eastAsia="Times New Roman" w:hAnsi="inherit" w:cs="Times New Roman"/>
          <w:color w:val="0D0D0D" w:themeColor="text1" w:themeTint="F2"/>
          <w:sz w:val="27"/>
          <w:szCs w:val="27"/>
        </w:rPr>
      </w:pPr>
      <w:hyperlink r:id="rId5" w:history="1">
        <w:r w:rsidR="006C2AC9" w:rsidRPr="006C2AC9">
          <w:rPr>
            <w:rFonts w:ascii="inherit" w:eastAsia="Times New Roman" w:hAnsi="inherit" w:cs="Times New Roman"/>
            <w:b/>
            <w:color w:val="0D0D0D" w:themeColor="text1" w:themeTint="F2"/>
            <w:sz w:val="27"/>
            <w:szCs w:val="27"/>
            <w:u w:val="single"/>
            <w:bdr w:val="none" w:sz="0" w:space="0" w:color="auto" w:frame="1"/>
          </w:rPr>
          <w:t>Экстремизм</w:t>
        </w:r>
      </w:hyperlink>
      <w:r w:rsidR="006C2AC9" w:rsidRPr="006C2AC9">
        <w:rPr>
          <w:rFonts w:ascii="inherit" w:eastAsia="Times New Roman" w:hAnsi="inherit" w:cs="Times New Roman"/>
          <w:color w:val="0D0D0D" w:themeColor="text1" w:themeTint="F2"/>
          <w:sz w:val="27"/>
          <w:szCs w:val="27"/>
        </w:rPr>
        <w:t xml:space="preserve"> (от лат. </w:t>
      </w:r>
      <w:proofErr w:type="spellStart"/>
      <w:r w:rsidR="006C2AC9" w:rsidRPr="006C2AC9">
        <w:rPr>
          <w:rFonts w:ascii="inherit" w:eastAsia="Times New Roman" w:hAnsi="inherit" w:cs="Times New Roman"/>
          <w:color w:val="0D0D0D" w:themeColor="text1" w:themeTint="F2"/>
          <w:sz w:val="27"/>
          <w:szCs w:val="27"/>
        </w:rPr>
        <w:t>extremus</w:t>
      </w:r>
      <w:proofErr w:type="spellEnd"/>
      <w:r w:rsidR="006C2AC9" w:rsidRPr="006C2AC9">
        <w:rPr>
          <w:rFonts w:ascii="inherit" w:eastAsia="Times New Roman" w:hAnsi="inherit" w:cs="Times New Roman"/>
          <w:color w:val="0D0D0D" w:themeColor="text1" w:themeTint="F2"/>
          <w:sz w:val="27"/>
          <w:szCs w:val="27"/>
        </w:rPr>
        <w:t xml:space="preserve"> — крайний) можно определить, как приверженность лиц или групп лиц к крайним, радикальным взглядам, которые касаются общественной жизни (чаще её политической сферы).</w:t>
      </w:r>
      <w:proofErr w:type="spellStart"/>
      <w:r w:rsidR="006C2AC9" w:rsidRPr="006C2AC9">
        <w:rPr>
          <w:rFonts w:ascii="inherit" w:eastAsia="Times New Roman" w:hAnsi="inherit" w:cs="Times New Roman"/>
          <w:color w:val="0D0D0D" w:themeColor="text1" w:themeTint="F2"/>
          <w:sz w:val="18"/>
          <w:szCs w:val="18"/>
        </w:rPr>
        <w:t>нение</w:t>
      </w:r>
      <w:proofErr w:type="spellEnd"/>
      <w:r w:rsidR="006C2AC9" w:rsidRPr="006C2AC9">
        <w:rPr>
          <w:rFonts w:ascii="inherit" w:eastAsia="Times New Roman" w:hAnsi="inherit" w:cs="Times New Roman"/>
          <w:color w:val="0D0D0D" w:themeColor="text1" w:themeTint="F2"/>
          <w:sz w:val="18"/>
          <w:szCs w:val="18"/>
        </w:rPr>
        <w:t xml:space="preserve"> юриста</w:t>
      </w:r>
    </w:p>
    <w:p w:rsidR="006C2AC9" w:rsidRPr="006C2AC9" w:rsidRDefault="006C2AC9" w:rsidP="006C2AC9">
      <w:pPr>
        <w:widowControl/>
        <w:spacing w:line="300" w:lineRule="atLeast"/>
        <w:textAlignment w:val="baseline"/>
        <w:rPr>
          <w:rFonts w:ascii="inherit" w:eastAsia="Times New Roman" w:hAnsi="inherit" w:cs="Times New Roman"/>
          <w:color w:val="0D0D0D" w:themeColor="text1" w:themeTint="F2"/>
        </w:rPr>
      </w:pPr>
      <w:r w:rsidRPr="006C2AC9">
        <w:rPr>
          <w:rFonts w:ascii="inherit" w:eastAsia="Times New Roman" w:hAnsi="inherit" w:cs="Times New Roman"/>
          <w:color w:val="0D0D0D" w:themeColor="text1" w:themeTint="F2"/>
        </w:rPr>
        <w:t xml:space="preserve">Данная статья рассказывает о типовых способах решения вопроса, но каждый случай уникальный. </w:t>
      </w:r>
    </w:p>
    <w:p w:rsidR="006C2AC9" w:rsidRPr="006C2AC9" w:rsidRDefault="006C2AC9" w:rsidP="006C2AC9">
      <w:pPr>
        <w:widowControl/>
        <w:textAlignment w:val="baseline"/>
        <w:rPr>
          <w:rFonts w:ascii="inherit" w:eastAsia="Times New Roman" w:hAnsi="inherit" w:cs="Times New Roman"/>
          <w:color w:val="0D0D0D" w:themeColor="text1" w:themeTint="F2"/>
          <w:sz w:val="27"/>
          <w:szCs w:val="27"/>
        </w:rPr>
      </w:pPr>
      <w:r w:rsidRPr="006C2AC9">
        <w:rPr>
          <w:rFonts w:ascii="inherit" w:eastAsia="Times New Roman" w:hAnsi="inherit" w:cs="Times New Roman"/>
          <w:color w:val="0D0D0D" w:themeColor="text1" w:themeTint="F2"/>
          <w:sz w:val="27"/>
          <w:szCs w:val="27"/>
        </w:rPr>
        <w:t>Примерами экстремизма служат насильственное изменение основ конституционного строя и нарушение целостности России, публичное оправдание террористических действий, возбуждение розни социального, расового, </w:t>
      </w:r>
      <w:hyperlink r:id="rId6" w:history="1">
        <w:r w:rsidRPr="006C2AC9">
          <w:rPr>
            <w:rFonts w:ascii="inherit" w:eastAsia="Times New Roman" w:hAnsi="inherit" w:cs="Times New Roman"/>
            <w:color w:val="0D0D0D" w:themeColor="text1" w:themeTint="F2"/>
            <w:sz w:val="27"/>
            <w:szCs w:val="27"/>
            <w:u w:val="single"/>
            <w:bdr w:val="none" w:sz="0" w:space="0" w:color="auto" w:frame="1"/>
          </w:rPr>
          <w:t>национального</w:t>
        </w:r>
      </w:hyperlink>
      <w:r w:rsidRPr="006C2AC9">
        <w:rPr>
          <w:rFonts w:ascii="inherit" w:eastAsia="Times New Roman" w:hAnsi="inherit" w:cs="Times New Roman"/>
          <w:color w:val="0D0D0D" w:themeColor="text1" w:themeTint="F2"/>
          <w:sz w:val="27"/>
          <w:szCs w:val="27"/>
        </w:rPr>
        <w:t> или </w:t>
      </w:r>
      <w:hyperlink r:id="rId7" w:history="1">
        <w:r w:rsidRPr="006C2AC9">
          <w:rPr>
            <w:rFonts w:ascii="inherit" w:eastAsia="Times New Roman" w:hAnsi="inherit" w:cs="Times New Roman"/>
            <w:color w:val="0D0D0D" w:themeColor="text1" w:themeTint="F2"/>
            <w:sz w:val="27"/>
            <w:szCs w:val="27"/>
            <w:u w:val="single"/>
            <w:bdr w:val="none" w:sz="0" w:space="0" w:color="auto" w:frame="1"/>
          </w:rPr>
          <w:t>религиозного характера</w:t>
        </w:r>
      </w:hyperlink>
      <w:r w:rsidRPr="006C2AC9">
        <w:rPr>
          <w:rFonts w:ascii="inherit" w:eastAsia="Times New Roman" w:hAnsi="inherit" w:cs="Times New Roman"/>
          <w:color w:val="0D0D0D" w:themeColor="text1" w:themeTint="F2"/>
          <w:sz w:val="27"/>
          <w:szCs w:val="27"/>
        </w:rPr>
        <w:t> и другая деятельность, которая угрожает безопасности общества, а также нарушает права и свободы многих граждан, имея под собой для этого четкое идеологическое основание.</w:t>
      </w:r>
    </w:p>
    <w:p w:rsidR="006C2AC9" w:rsidRPr="006C2AC9" w:rsidRDefault="00625C28" w:rsidP="006C2AC9">
      <w:pPr>
        <w:widowControl/>
        <w:textAlignment w:val="baseline"/>
        <w:rPr>
          <w:rFonts w:ascii="inherit" w:eastAsia="Times New Roman" w:hAnsi="inherit" w:cs="Times New Roman"/>
          <w:color w:val="0D0D0D" w:themeColor="text1" w:themeTint="F2"/>
          <w:sz w:val="27"/>
          <w:szCs w:val="27"/>
        </w:rPr>
      </w:pPr>
      <w:hyperlink r:id="rId8" w:history="1">
        <w:r w:rsidR="006C2AC9" w:rsidRPr="006C2AC9">
          <w:rPr>
            <w:rFonts w:ascii="inherit" w:eastAsia="Times New Roman" w:hAnsi="inherit" w:cs="Times New Roman"/>
            <w:b/>
            <w:color w:val="0D0D0D" w:themeColor="text1" w:themeTint="F2"/>
            <w:sz w:val="27"/>
            <w:szCs w:val="27"/>
            <w:u w:val="single"/>
            <w:bdr w:val="none" w:sz="0" w:space="0" w:color="auto" w:frame="1"/>
          </w:rPr>
          <w:t>Терроризм</w:t>
        </w:r>
      </w:hyperlink>
      <w:r w:rsidR="006C2AC9" w:rsidRPr="006C2AC9">
        <w:rPr>
          <w:rFonts w:ascii="inherit" w:eastAsia="Times New Roman" w:hAnsi="inherit" w:cs="Times New Roman"/>
          <w:b/>
          <w:color w:val="0D0D0D" w:themeColor="text1" w:themeTint="F2"/>
          <w:sz w:val="27"/>
          <w:szCs w:val="27"/>
        </w:rPr>
        <w:t> </w:t>
      </w:r>
      <w:r w:rsidR="006C2AC9" w:rsidRPr="006C2AC9">
        <w:rPr>
          <w:rFonts w:ascii="inherit" w:eastAsia="Times New Roman" w:hAnsi="inherit" w:cs="Times New Roman"/>
          <w:color w:val="0D0D0D" w:themeColor="text1" w:themeTint="F2"/>
          <w:sz w:val="27"/>
          <w:szCs w:val="27"/>
        </w:rPr>
        <w:t xml:space="preserve">(от лат. </w:t>
      </w:r>
      <w:proofErr w:type="spellStart"/>
      <w:r w:rsidR="006C2AC9" w:rsidRPr="006C2AC9">
        <w:rPr>
          <w:rFonts w:ascii="inherit" w:eastAsia="Times New Roman" w:hAnsi="inherit" w:cs="Times New Roman"/>
          <w:color w:val="0D0D0D" w:themeColor="text1" w:themeTint="F2"/>
          <w:sz w:val="27"/>
          <w:szCs w:val="27"/>
        </w:rPr>
        <w:t>terror</w:t>
      </w:r>
      <w:proofErr w:type="spellEnd"/>
      <w:r w:rsidR="006C2AC9" w:rsidRPr="006C2AC9">
        <w:rPr>
          <w:rFonts w:ascii="inherit" w:eastAsia="Times New Roman" w:hAnsi="inherit" w:cs="Times New Roman"/>
          <w:color w:val="0D0D0D" w:themeColor="text1" w:themeTint="F2"/>
          <w:sz w:val="27"/>
          <w:szCs w:val="27"/>
        </w:rPr>
        <w:t xml:space="preserve"> — страх, ужас) – это идеология насилия и практика воздействия на принятие решения организациями международного сообщества, государственными органами, органами местного самоуправления, осуществляемые через устрашение населения и (или) через другие формы противоправных </w:t>
      </w:r>
      <w:hyperlink r:id="rId9" w:history="1">
        <w:r w:rsidR="006C2AC9" w:rsidRPr="006C2AC9">
          <w:rPr>
            <w:rFonts w:ascii="inherit" w:eastAsia="Times New Roman" w:hAnsi="inherit" w:cs="Times New Roman"/>
            <w:color w:val="0D0D0D" w:themeColor="text1" w:themeTint="F2"/>
            <w:sz w:val="27"/>
            <w:szCs w:val="27"/>
            <w:u w:val="single"/>
            <w:bdr w:val="none" w:sz="0" w:space="0" w:color="auto" w:frame="1"/>
          </w:rPr>
          <w:t>насильственных действий</w:t>
        </w:r>
      </w:hyperlink>
      <w:r w:rsidR="006C2AC9" w:rsidRPr="006C2AC9">
        <w:rPr>
          <w:rFonts w:ascii="inherit" w:eastAsia="Times New Roman" w:hAnsi="inherit" w:cs="Times New Roman"/>
          <w:color w:val="0D0D0D" w:themeColor="text1" w:themeTint="F2"/>
          <w:sz w:val="27"/>
          <w:szCs w:val="27"/>
        </w:rPr>
        <w:t>.</w:t>
      </w:r>
    </w:p>
    <w:p w:rsidR="00200743" w:rsidRPr="006C2AC9" w:rsidRDefault="006C2AC9" w:rsidP="006C2AC9">
      <w:pPr>
        <w:widowControl/>
        <w:shd w:val="clear" w:color="auto" w:fill="E3EDF3"/>
        <w:spacing w:after="160"/>
        <w:textAlignment w:val="baseline"/>
        <w:rPr>
          <w:rStyle w:val="Bodytext8pt"/>
          <w:rFonts w:ascii="inherit" w:eastAsia="Times New Roman" w:hAnsi="inherit" w:cs="Times New Roman"/>
          <w:color w:val="0D0D0D" w:themeColor="text1" w:themeTint="F2"/>
          <w:sz w:val="30"/>
          <w:szCs w:val="30"/>
          <w:shd w:val="clear" w:color="auto" w:fill="auto"/>
        </w:rPr>
      </w:pPr>
      <w:r w:rsidRPr="006C2AC9">
        <w:rPr>
          <w:rFonts w:ascii="inherit" w:eastAsia="Times New Roman" w:hAnsi="inherit" w:cs="Times New Roman"/>
          <w:color w:val="0D0D0D" w:themeColor="text1" w:themeTint="F2"/>
          <w:sz w:val="30"/>
          <w:szCs w:val="30"/>
        </w:rPr>
        <w:t>Ключевой элемент терроризма – это страх, который террористы рассеивают в обществе своими внезапными актами.</w:t>
      </w:r>
    </w:p>
    <w:p w:rsidR="000C79B0" w:rsidRPr="000C79B0" w:rsidRDefault="000C79B0" w:rsidP="000C79B0">
      <w:pPr>
        <w:rPr>
          <w:rFonts w:ascii="Times New Roman" w:hAnsi="Times New Roman" w:cs="Times New Roman"/>
        </w:rPr>
      </w:pPr>
      <w:r w:rsidRPr="000C79B0">
        <w:rPr>
          <w:rFonts w:ascii="Times New Roman" w:hAnsi="Times New Roman" w:cs="Times New Roman"/>
        </w:rPr>
        <w:t>Проблема терроризма в России не только существует, но ежегодно обостряется, превращается в общегосударственную, связанную с обеспечением национальной безопасности страны в целом.</w:t>
      </w:r>
    </w:p>
    <w:p w:rsidR="00CA4743" w:rsidRDefault="000C79B0" w:rsidP="00CA4743">
      <w:pPr>
        <w:pStyle w:val="a3"/>
        <w:rPr>
          <w:rFonts w:ascii="Times New Roman" w:eastAsia="Times New Roman" w:hAnsi="Times New Roman" w:cs="Times New Roman"/>
          <w:color w:val="333333"/>
          <w:sz w:val="24"/>
          <w:szCs w:val="24"/>
          <w:lang w:val="ru-RU" w:eastAsia="ru-RU"/>
        </w:rPr>
      </w:pPr>
      <w:r w:rsidRPr="00C4049C">
        <w:rPr>
          <w:rFonts w:ascii="Times New Roman" w:hAnsi="Times New Roman" w:cs="Times New Roman"/>
          <w:sz w:val="24"/>
          <w:szCs w:val="24"/>
          <w:lang w:val="ru-RU"/>
        </w:rPr>
        <w:t xml:space="preserve">Никакие самые строгие меры безопасности не могут полностью предотвратить совершение террористических акций. </w:t>
      </w:r>
      <w:r w:rsidRPr="000C79B0">
        <w:rPr>
          <w:rFonts w:ascii="Times New Roman" w:hAnsi="Times New Roman" w:cs="Times New Roman"/>
          <w:sz w:val="24"/>
          <w:szCs w:val="24"/>
          <w:lang w:val="ru-RU"/>
        </w:rPr>
        <w:t>С завидным постоянством адские машинки в клочья разносят поезда, общественные и жилые здания, унося жизни ни в чем не повинных людей.</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0C79B0">
        <w:rPr>
          <w:rFonts w:ascii="Times New Roman" w:eastAsia="Times New Roman" w:hAnsi="Times New Roman" w:cs="Times New Roman"/>
          <w:color w:val="333333"/>
          <w:sz w:val="24"/>
          <w:szCs w:val="24"/>
          <w:lang w:val="ru-RU" w:eastAsia="ru-RU"/>
        </w:rPr>
        <w:t>Терроризм определяется как совершение взрыва, поджога или иных действий, создающих опасность гибели людей, причинение значительного имущественного ущерба либо наступление иных общественно-опасных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r>
        <w:rPr>
          <w:rFonts w:ascii="Times New Roman" w:eastAsia="Times New Roman" w:hAnsi="Times New Roman" w:cs="Times New Roman"/>
          <w:color w:val="333333"/>
          <w:sz w:val="24"/>
          <w:szCs w:val="24"/>
          <w:lang w:val="ru-RU" w:eastAsia="ru-RU"/>
        </w:rPr>
        <w:tab/>
      </w:r>
      <w:r>
        <w:rPr>
          <w:rFonts w:ascii="Times New Roman" w:eastAsia="Times New Roman" w:hAnsi="Times New Roman" w:cs="Times New Roman"/>
          <w:color w:val="333333"/>
          <w:sz w:val="24"/>
          <w:szCs w:val="24"/>
          <w:lang w:val="ru-RU" w:eastAsia="ru-RU"/>
        </w:rPr>
        <w:tab/>
      </w:r>
      <w:r>
        <w:rPr>
          <w:rFonts w:ascii="Times New Roman" w:eastAsia="Times New Roman" w:hAnsi="Times New Roman" w:cs="Times New Roman"/>
          <w:color w:val="333333"/>
          <w:sz w:val="24"/>
          <w:szCs w:val="24"/>
          <w:lang w:val="ru-RU" w:eastAsia="ru-RU"/>
        </w:rPr>
        <w:tab/>
      </w:r>
      <w:r w:rsidRPr="000C79B0">
        <w:rPr>
          <w:rFonts w:ascii="Times New Roman" w:eastAsia="Times New Roman" w:hAnsi="Times New Roman" w:cs="Times New Roman"/>
          <w:color w:val="333333"/>
          <w:sz w:val="24"/>
          <w:szCs w:val="24"/>
          <w:lang w:val="ru-RU" w:eastAsia="ru-RU"/>
        </w:rPr>
        <w:t xml:space="preserve">Терроризм – это метод, посредством которого организованная группа или партия стремится достичь провозглашенных ею целей – преимущественно через систематическое использование насилия. </w:t>
      </w:r>
      <w:r w:rsidRPr="00C4049C">
        <w:rPr>
          <w:rFonts w:ascii="Times New Roman" w:eastAsia="Times New Roman" w:hAnsi="Times New Roman" w:cs="Times New Roman"/>
          <w:color w:val="333333"/>
          <w:sz w:val="24"/>
          <w:szCs w:val="24"/>
          <w:lang w:val="ru-RU" w:eastAsia="ru-RU"/>
        </w:rPr>
        <w:t xml:space="preserve">Понятие «терроризм» и «террорист» появляются в конце </w:t>
      </w:r>
      <w:r w:rsidRPr="000C79B0">
        <w:rPr>
          <w:rFonts w:ascii="Times New Roman" w:eastAsia="Times New Roman" w:hAnsi="Times New Roman" w:cs="Times New Roman"/>
          <w:color w:val="333333"/>
          <w:sz w:val="24"/>
          <w:szCs w:val="24"/>
          <w:lang w:eastAsia="ru-RU"/>
        </w:rPr>
        <w:t>XVIII</w:t>
      </w:r>
      <w:r w:rsidRPr="00C4049C">
        <w:rPr>
          <w:rFonts w:ascii="Times New Roman" w:eastAsia="Times New Roman" w:hAnsi="Times New Roman" w:cs="Times New Roman"/>
          <w:color w:val="333333"/>
          <w:sz w:val="24"/>
          <w:szCs w:val="24"/>
          <w:lang w:val="ru-RU" w:eastAsia="ru-RU"/>
        </w:rPr>
        <w:t xml:space="preserve"> в. Если верить одному французскому словарю, якобинцы часто употребляли это понятие устно и письменно по отношению к себе – и всегда с положительным оттенком. Однако в ходе Великой французской революции (1789 – 1794 гг.) слово «террорист» стало носить оскорбительный смысл, превратившись в синоним слова «преступник». Впоследствии термин получил более расширенное толкование и стал означать всякую систему правления, основанную на страхе. </w:t>
      </w:r>
      <w:r w:rsidRPr="00CA4743">
        <w:rPr>
          <w:rFonts w:ascii="Times New Roman" w:eastAsia="Times New Roman" w:hAnsi="Times New Roman" w:cs="Times New Roman"/>
          <w:color w:val="333333"/>
          <w:sz w:val="24"/>
          <w:szCs w:val="24"/>
          <w:lang w:val="ru-RU" w:eastAsia="ru-RU"/>
        </w:rPr>
        <w:t>Затем до самых недавних пор слово «терроризм» употреблялось очень широко и означало весь спектр насилия.</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 xml:space="preserve">Терроризм, как никакое другое преступление, наиболее тесно связано с глобальными социальными, политическими и экономическими противоречиями развития общества. </w:t>
      </w:r>
      <w:r w:rsidRPr="00C4049C">
        <w:rPr>
          <w:rFonts w:ascii="Times New Roman" w:eastAsia="Times New Roman" w:hAnsi="Times New Roman" w:cs="Times New Roman"/>
          <w:color w:val="333333"/>
          <w:sz w:val="24"/>
          <w:szCs w:val="24"/>
          <w:lang w:val="ru-RU" w:eastAsia="ru-RU"/>
        </w:rPr>
        <w:t xml:space="preserve">По своим масштабам, направленности и тяжести последствий он наиболее опасен для государства и отдельных граждан. Спецслужбы и правоохранительные органы в своей практике противодействия терроризму сталкиваются со многими проблемами, разрешение которых не в их компетенции. Устранение таких проблем – единственный путь профилактики терроризма. </w:t>
      </w:r>
      <w:r w:rsidRPr="00CA4743">
        <w:rPr>
          <w:rFonts w:ascii="Times New Roman" w:eastAsia="Times New Roman" w:hAnsi="Times New Roman" w:cs="Times New Roman"/>
          <w:color w:val="333333"/>
          <w:sz w:val="24"/>
          <w:szCs w:val="24"/>
          <w:lang w:val="ru-RU" w:eastAsia="ru-RU"/>
        </w:rPr>
        <w:t>Поэтому главным субъектом борьбы с терроризмом должно быть само государство, законодательная, исполнительная и судебная власти.</w:t>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 xml:space="preserve">В основе борьбы с терроризмом должна быть единая, целостная, комплексная государственная концепция, учитывающая международно-правовые акты и реалии государственного </w:t>
      </w:r>
      <w:r w:rsidRPr="00CA4743">
        <w:rPr>
          <w:rFonts w:ascii="Times New Roman" w:eastAsia="Times New Roman" w:hAnsi="Times New Roman" w:cs="Times New Roman"/>
          <w:color w:val="333333"/>
          <w:sz w:val="24"/>
          <w:szCs w:val="24"/>
          <w:lang w:val="ru-RU" w:eastAsia="ru-RU"/>
        </w:rPr>
        <w:lastRenderedPageBreak/>
        <w:t>и общественного устройства страны.</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25 июля</w:t>
      </w:r>
      <w:r w:rsidRPr="000C79B0">
        <w:rPr>
          <w:rFonts w:ascii="Times New Roman" w:eastAsia="Times New Roman" w:hAnsi="Times New Roman" w:cs="Times New Roman"/>
          <w:color w:val="333333"/>
          <w:sz w:val="24"/>
          <w:szCs w:val="24"/>
          <w:lang w:eastAsia="ru-RU"/>
        </w:rPr>
        <w:t> </w:t>
      </w:r>
      <w:r w:rsidRPr="00CA4743">
        <w:rPr>
          <w:rFonts w:ascii="Times New Roman" w:eastAsia="Times New Roman" w:hAnsi="Times New Roman" w:cs="Times New Roman"/>
          <w:color w:val="333333"/>
          <w:sz w:val="24"/>
          <w:szCs w:val="24"/>
          <w:lang w:val="ru-RU" w:eastAsia="ru-RU"/>
        </w:rPr>
        <w:t>1998 г. Президентом РФ подписан Федеральный закон «О борьбе с терроризмом» № 130-ФЗ. Цель закона – определение и законодательное закрепление правовых и организационных основ борьбы с терроризмом в Российской Федерации, порядка взаимодействия и координации действий субъектов, их прав и обязанностей, а также гарантии граждан, которым причиняется вред в связи с участием в проведении контртеррористических действий в результате террористических актов.</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 xml:space="preserve">Важнейшим условием борьбы с терроризмом является решительность, непримиримость и жестокость ответных действий, существование обученных и технически хорошо оснащенных специальных подразделений. </w:t>
      </w:r>
      <w:r w:rsidRPr="00C4049C">
        <w:rPr>
          <w:rFonts w:ascii="Times New Roman" w:eastAsia="Times New Roman" w:hAnsi="Times New Roman" w:cs="Times New Roman"/>
          <w:color w:val="333333"/>
          <w:sz w:val="24"/>
          <w:szCs w:val="24"/>
          <w:lang w:val="ru-RU" w:eastAsia="ru-RU"/>
        </w:rPr>
        <w:t xml:space="preserve">Но этого мало. </w:t>
      </w:r>
      <w:r w:rsidRPr="00CA4743">
        <w:rPr>
          <w:rFonts w:ascii="Times New Roman" w:eastAsia="Times New Roman" w:hAnsi="Times New Roman" w:cs="Times New Roman"/>
          <w:color w:val="333333"/>
          <w:sz w:val="24"/>
          <w:szCs w:val="24"/>
          <w:lang w:val="ru-RU" w:eastAsia="ru-RU"/>
        </w:rPr>
        <w:t>Зачастую важнее бывает наличие политической воли и готовности высшего руководства страны к решительным действиям.</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 xml:space="preserve">К настоящему времени выработаны эффективные методы борьбы с терроризмом. Неполная готовность системы безопасности России к противодействию терроризму, неадекватность ответных действий, как и их запаздывание, связаны с недостатками функциональной нацеленности </w:t>
      </w:r>
      <w:proofErr w:type="spellStart"/>
      <w:r w:rsidRPr="00CA4743">
        <w:rPr>
          <w:rFonts w:ascii="Times New Roman" w:eastAsia="Times New Roman" w:hAnsi="Times New Roman" w:cs="Times New Roman"/>
          <w:color w:val="333333"/>
          <w:sz w:val="24"/>
          <w:szCs w:val="24"/>
          <w:lang w:val="ru-RU" w:eastAsia="ru-RU"/>
        </w:rPr>
        <w:t>оргструктур</w:t>
      </w:r>
      <w:proofErr w:type="spellEnd"/>
      <w:r w:rsidRPr="00CA4743">
        <w:rPr>
          <w:rFonts w:ascii="Times New Roman" w:eastAsia="Times New Roman" w:hAnsi="Times New Roman" w:cs="Times New Roman"/>
          <w:color w:val="333333"/>
          <w:sz w:val="24"/>
          <w:szCs w:val="24"/>
          <w:lang w:val="ru-RU" w:eastAsia="ru-RU"/>
        </w:rPr>
        <w:t xml:space="preserve"> антитеррора, с попытками использовать одну и ту же схему противодействий при разных проявлениях терроризма.</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Концепцией национальной безопасности Российской Федерации, утвержденной указом президента РФ от 17 декабря</w:t>
      </w:r>
      <w:r w:rsidRPr="000C79B0">
        <w:rPr>
          <w:rFonts w:ascii="Times New Roman" w:eastAsia="Times New Roman" w:hAnsi="Times New Roman" w:cs="Times New Roman"/>
          <w:color w:val="333333"/>
          <w:sz w:val="24"/>
          <w:szCs w:val="24"/>
          <w:lang w:eastAsia="ru-RU"/>
        </w:rPr>
        <w:t> </w:t>
      </w:r>
      <w:r w:rsidRPr="00CA4743">
        <w:rPr>
          <w:rFonts w:ascii="Times New Roman" w:eastAsia="Times New Roman" w:hAnsi="Times New Roman" w:cs="Times New Roman"/>
          <w:color w:val="333333"/>
          <w:sz w:val="24"/>
          <w:szCs w:val="24"/>
          <w:lang w:val="ru-RU" w:eastAsia="ru-RU"/>
        </w:rPr>
        <w:t xml:space="preserve">1997 г. № 1300, терроризм признается одним из явлений, представляющих национальную угрозу. В частности, в Концепции отмечается, что </w:t>
      </w:r>
      <w:proofErr w:type="gramStart"/>
      <w:r w:rsidRPr="00CA4743">
        <w:rPr>
          <w:rFonts w:ascii="Times New Roman" w:eastAsia="Times New Roman" w:hAnsi="Times New Roman" w:cs="Times New Roman"/>
          <w:color w:val="333333"/>
          <w:sz w:val="24"/>
          <w:szCs w:val="24"/>
          <w:lang w:val="ru-RU" w:eastAsia="ru-RU"/>
        </w:rPr>
        <w:t>« во</w:t>
      </w:r>
      <w:proofErr w:type="gramEnd"/>
      <w:r w:rsidRPr="00CA4743">
        <w:rPr>
          <w:rFonts w:ascii="Times New Roman" w:eastAsia="Times New Roman" w:hAnsi="Times New Roman" w:cs="Times New Roman"/>
          <w:color w:val="333333"/>
          <w:sz w:val="24"/>
          <w:szCs w:val="24"/>
          <w:lang w:val="ru-RU" w:eastAsia="ru-RU"/>
        </w:rPr>
        <w:t xml:space="preserve"> многих странах, в том числе и в Российской Федерации, резко обострилась проблема терроризма, имеющего транснациональный характер и угрожающего стабильности в мире, что обуславливает необходимость объединения усилий всего международного сообщества, повышения эффективности имеющихся форм и методов борьбы с этой угрозой, принятие безотлагательных мер по ее нейтрализации».</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 xml:space="preserve">Терроризм возникает не сразу и не без подготовки, он рождается и вызревает в долгих социальных и личностных процессах. </w:t>
      </w:r>
      <w:r w:rsidRPr="00C4049C">
        <w:rPr>
          <w:rFonts w:ascii="Times New Roman" w:eastAsia="Times New Roman" w:hAnsi="Times New Roman" w:cs="Times New Roman"/>
          <w:color w:val="333333"/>
          <w:sz w:val="24"/>
          <w:szCs w:val="24"/>
          <w:lang w:val="ru-RU" w:eastAsia="ru-RU"/>
        </w:rPr>
        <w:t xml:space="preserve">И типичного террориста тоже не существует. Причины лежат в общественном развитии, в групповых явлениях и индивидуальных особенностях. В настоящий момент терроризм в России развивается в самой опасной форме – стихийной и организованной. </w:t>
      </w:r>
      <w:r w:rsidRPr="00CA4743">
        <w:rPr>
          <w:rFonts w:ascii="Times New Roman" w:eastAsia="Times New Roman" w:hAnsi="Times New Roman" w:cs="Times New Roman"/>
          <w:color w:val="333333"/>
          <w:sz w:val="24"/>
          <w:szCs w:val="24"/>
          <w:lang w:val="ru-RU" w:eastAsia="ru-RU"/>
        </w:rPr>
        <w:t>И этому способствуют различные обстоятельства.</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Например, обостряет межнациональные отношения, провоцирует различные формы протеста, в том числе экстремистского и террористического свойства социальная несправедливость, базирующаяся на осуществляемых по национальному признаку нарушениях прав и свобод граждан. В условиях России, в частности, на Северном Кавказе, национальный вопрос на протяжении длительного исторического периода оставался наиболее актуальным, здесь не последнюю роль сыграли ущемление национального достоинства малых наций со стороны доминирующего большинства, отсутствие сбалансированной, компромиссной политики в национальном вопросе, принятие непродуманных решений органами власти.</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Нужно исключить возможность возникновения экстремизма и терроризма на почве межнациональных отношений и для этого должны быть созданы условия, при которых реализация прав и свобод граждан не могла бы зависеть от их национальности или расы. Т.е. стержнем должна стать национальная идея – идея национального единства.</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Борьба с терроризмом должна стать одной из приоритетных задач национальной политики безопасности нашего государства, а меры борьбы должны делиться на внутренние и международные.</w:t>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На внутригосударственном уровне можно выделить, на наш взгляд, несколько направлений деятельности по противодействию терроризму:</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Улучшение контртеррористического сотрудничества и возможностей.</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Расширение профессиональной подготовки кадров, задействованных в данной сфере, формирование специальных высокопрофессиональных антитеррористических подразделений.</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 xml:space="preserve">Усиление контроля за производством, оборотом и использованием огнестрельного оружия, взрывчатых </w:t>
      </w:r>
      <w:proofErr w:type="spellStart"/>
      <w:proofErr w:type="gramStart"/>
      <w:r w:rsidRPr="00CA4743">
        <w:rPr>
          <w:rFonts w:ascii="Times New Roman" w:eastAsia="Times New Roman" w:hAnsi="Times New Roman" w:cs="Times New Roman"/>
          <w:color w:val="333333"/>
          <w:sz w:val="24"/>
          <w:szCs w:val="24"/>
          <w:lang w:val="ru-RU" w:eastAsia="ru-RU"/>
        </w:rPr>
        <w:t>веществ.Улучшение</w:t>
      </w:r>
      <w:proofErr w:type="spellEnd"/>
      <w:proofErr w:type="gramEnd"/>
      <w:r w:rsidRPr="00CA4743">
        <w:rPr>
          <w:rFonts w:ascii="Times New Roman" w:eastAsia="Times New Roman" w:hAnsi="Times New Roman" w:cs="Times New Roman"/>
          <w:color w:val="333333"/>
          <w:sz w:val="24"/>
          <w:szCs w:val="24"/>
          <w:lang w:val="ru-RU" w:eastAsia="ru-RU"/>
        </w:rPr>
        <w:t xml:space="preserve"> технического обеспечения, оснащенности правоохранительных органов.</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Пресечение финансирования террористической деятельности.</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Усиление международного сотрудничества нашего государства по противодействию терроризму должно проходить по следующим направлениям:</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 xml:space="preserve">Государство должно воздержатся от организации террористических актов на территории </w:t>
      </w:r>
      <w:r w:rsidRPr="00CA4743">
        <w:rPr>
          <w:rFonts w:ascii="Times New Roman" w:eastAsia="Times New Roman" w:hAnsi="Times New Roman" w:cs="Times New Roman"/>
          <w:color w:val="333333"/>
          <w:sz w:val="24"/>
          <w:szCs w:val="24"/>
          <w:lang w:val="ru-RU" w:eastAsia="ru-RU"/>
        </w:rPr>
        <w:lastRenderedPageBreak/>
        <w:t>других государств.</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Обеспечивать задержание и судебное преследование или выдачу лиц, совершивших теракты, согласно соответствующим положениям национального права.</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Принимать активное участие в разработке и принятии модельных законов, регламентирующих различные аспекты борьбы с терроризмом.</w:t>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00CA4743">
        <w:rPr>
          <w:rFonts w:ascii="Times New Roman" w:eastAsia="Times New Roman" w:hAnsi="Times New Roman" w:cs="Times New Roman"/>
          <w:color w:val="333333"/>
          <w:sz w:val="24"/>
          <w:szCs w:val="24"/>
          <w:lang w:val="ru-RU" w:eastAsia="ru-RU"/>
        </w:rPr>
        <w:tab/>
      </w:r>
      <w:r w:rsidRPr="00CA4743">
        <w:rPr>
          <w:rFonts w:ascii="Times New Roman" w:eastAsia="Times New Roman" w:hAnsi="Times New Roman" w:cs="Times New Roman"/>
          <w:color w:val="333333"/>
          <w:sz w:val="24"/>
          <w:szCs w:val="24"/>
          <w:lang w:val="ru-RU" w:eastAsia="ru-RU"/>
        </w:rPr>
        <w:t>Оказание взаимной юридической помощи.</w:t>
      </w:r>
    </w:p>
    <w:p w:rsidR="00CA4743" w:rsidRPr="00CA4743" w:rsidRDefault="00CA4743" w:rsidP="00CA4743">
      <w:pPr>
        <w:pStyle w:val="a3"/>
        <w:rPr>
          <w:rFonts w:ascii="Times New Roman" w:eastAsia="Times New Roman" w:hAnsi="Times New Roman" w:cs="Times New Roman"/>
          <w:sz w:val="24"/>
          <w:szCs w:val="24"/>
          <w:lang w:val="ru-RU" w:eastAsia="ru-RU"/>
        </w:rPr>
      </w:pPr>
    </w:p>
    <w:p w:rsidR="00CA4743" w:rsidRPr="00CA4743" w:rsidRDefault="00CA4743" w:rsidP="00CA4743">
      <w:pPr>
        <w:jc w:val="center"/>
        <w:outlineLvl w:val="0"/>
        <w:rPr>
          <w:rFonts w:ascii="Times New Roman" w:eastAsia="Times New Roman" w:hAnsi="Times New Roman" w:cs="Times New Roman"/>
          <w:b/>
          <w:color w:val="auto"/>
          <w:kern w:val="36"/>
          <w:sz w:val="28"/>
          <w:szCs w:val="28"/>
        </w:rPr>
      </w:pPr>
      <w:r w:rsidRPr="00CA4743">
        <w:rPr>
          <w:rFonts w:ascii="Times New Roman" w:eastAsia="Times New Roman" w:hAnsi="Times New Roman" w:cs="Times New Roman"/>
          <w:b/>
          <w:color w:val="auto"/>
          <w:kern w:val="36"/>
          <w:sz w:val="28"/>
          <w:szCs w:val="28"/>
        </w:rPr>
        <w:t>Перечень мероприятий по противодействию терроризму (ПМПТ)</w:t>
      </w:r>
    </w:p>
    <w:p w:rsidR="00CA4743" w:rsidRPr="0056408C" w:rsidRDefault="00CA4743" w:rsidP="00CA4743">
      <w:pPr>
        <w:rPr>
          <w:rFonts w:ascii="Times New Roman" w:eastAsia="Times New Roman" w:hAnsi="Times New Roman" w:cs="Times New Roman"/>
        </w:rPr>
      </w:pPr>
      <w:r w:rsidRPr="0056408C">
        <w:rPr>
          <w:rFonts w:ascii="Arial" w:eastAsia="Times New Roman" w:hAnsi="Arial" w:cs="Arial"/>
          <w:sz w:val="18"/>
          <w:szCs w:val="18"/>
        </w:rPr>
        <w:br w:type="textWrapping" w:clear="all"/>
      </w:r>
    </w:p>
    <w:p w:rsidR="00CA4743" w:rsidRPr="00CA4743" w:rsidRDefault="00CA4743" w:rsidP="00CA4743">
      <w:pPr>
        <w:ind w:firstLine="708"/>
        <w:jc w:val="both"/>
        <w:rPr>
          <w:rFonts w:ascii="Times New Roman" w:eastAsia="Times New Roman" w:hAnsi="Times New Roman" w:cs="Times New Roman"/>
        </w:rPr>
      </w:pPr>
      <w:r w:rsidRPr="00CA4743">
        <w:rPr>
          <w:rFonts w:ascii="Times New Roman" w:eastAsia="Times New Roman" w:hAnsi="Times New Roman" w:cs="Times New Roman"/>
          <w:b/>
          <w:bCs/>
        </w:rPr>
        <w:t>Система безопасности</w:t>
      </w:r>
      <w:r w:rsidRPr="00CA4743">
        <w:rPr>
          <w:rFonts w:ascii="Times New Roman" w:eastAsia="Times New Roman" w:hAnsi="Times New Roman" w:cs="Times New Roman"/>
        </w:rPr>
        <w:t> является комплексом организационно-технических мероприятий, которые осуществляются во взаимодействии с органами власти, правоохранительными и прочими структурами для обеспечения непрерывной готовности объекта к безопасной ежедневной деятельности, а также к действиям на случай угрозы или появления чрезвычайных ситуаций.</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rPr>
        <w:t> </w:t>
      </w:r>
      <w:r>
        <w:rPr>
          <w:rFonts w:ascii="Times New Roman" w:eastAsia="Times New Roman" w:hAnsi="Times New Roman" w:cs="Times New Roman"/>
        </w:rPr>
        <w:tab/>
      </w:r>
      <w:r w:rsidRPr="00CA4743">
        <w:rPr>
          <w:rFonts w:ascii="Times New Roman" w:eastAsia="Times New Roman" w:hAnsi="Times New Roman" w:cs="Times New Roman"/>
        </w:rPr>
        <w:t>Система безопасности формируется и достигается во время реализации следующих основных действий:</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1. Организация физической охраны</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Ее функции:</w:t>
      </w:r>
    </w:p>
    <w:p w:rsidR="00CA4743" w:rsidRPr="00CA4743" w:rsidRDefault="00CA4743" w:rsidP="00CA4743">
      <w:pPr>
        <w:rPr>
          <w:rFonts w:ascii="Times New Roman" w:eastAsia="Times New Roman" w:hAnsi="Times New Roman" w:cs="Times New Roman"/>
        </w:rPr>
      </w:pPr>
      <w:r w:rsidRPr="00CA4743">
        <w:rPr>
          <w:rFonts w:ascii="Times New Roman" w:eastAsia="Times New Roman" w:hAnsi="Times New Roman" w:cs="Times New Roman"/>
        </w:rPr>
        <w:t>• контроль и обеспечение полной безопасности объекта, а также его территории для своевременного обнаружения и предотвращения опасных ситуаций;</w:t>
      </w:r>
      <w:r w:rsidRPr="00CA4743">
        <w:rPr>
          <w:rFonts w:ascii="Times New Roman" w:eastAsia="Times New Roman" w:hAnsi="Times New Roman" w:cs="Times New Roman"/>
        </w:rPr>
        <w:br/>
        <w:t>• поддержание пропускного режима, который исключает несанкционированное проникновение на территорию объекта техники и людей;</w:t>
      </w:r>
      <w:r w:rsidRPr="00CA4743">
        <w:rPr>
          <w:rFonts w:ascii="Times New Roman" w:eastAsia="Times New Roman" w:hAnsi="Times New Roman" w:cs="Times New Roman"/>
        </w:rPr>
        <w:br/>
        <w:t>• защита персонала от любых противозаконных действий на территории объекта. Обеспечивается методом привлечения подразделения вневедомственной охраны ОВД, частных лицензированных охранных предприятий.</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2. Организация инженерно-технического укрепления охраняемого объекта</w:t>
      </w:r>
      <w:r w:rsidRPr="00CA4743">
        <w:rPr>
          <w:rFonts w:ascii="Times New Roman" w:eastAsia="Times New Roman" w:hAnsi="Times New Roman" w:cs="Times New Roman"/>
        </w:rPr>
        <w:t> (ограда, решетки, металлические двери и пр.). Служат для помощи сотрудникам охраны во время выполнения ими различных служебных обязанностей, направленных на поддержание общественного порядка и безопасности в ежедневном режиме и в чрезвычайной ситуации. </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3. Организация инженерно-технического оборудования на объекте</w:t>
      </w:r>
      <w:r w:rsidRPr="00CA4743">
        <w:rPr>
          <w:rFonts w:ascii="Times New Roman" w:eastAsia="Times New Roman" w:hAnsi="Times New Roman" w:cs="Times New Roman"/>
        </w:rPr>
        <w:t>. В ее состав входят системы:</w:t>
      </w:r>
    </w:p>
    <w:p w:rsidR="00CA4743" w:rsidRPr="00CA4743" w:rsidRDefault="00CA4743" w:rsidP="00CA4743">
      <w:pPr>
        <w:rPr>
          <w:rFonts w:ascii="Times New Roman" w:eastAsia="Times New Roman" w:hAnsi="Times New Roman" w:cs="Times New Roman"/>
        </w:rPr>
      </w:pPr>
      <w:r w:rsidRPr="00CA4743">
        <w:rPr>
          <w:rFonts w:ascii="Times New Roman" w:eastAsia="Times New Roman" w:hAnsi="Times New Roman" w:cs="Times New Roman"/>
        </w:rPr>
        <w:t>• охранная сигнализация;</w:t>
      </w:r>
      <w:r w:rsidRPr="00CA4743">
        <w:rPr>
          <w:rFonts w:ascii="Times New Roman" w:eastAsia="Times New Roman" w:hAnsi="Times New Roman" w:cs="Times New Roman"/>
        </w:rPr>
        <w:br/>
        <w:t>• тревожно-вызывная сигнализация;</w:t>
      </w:r>
      <w:r w:rsidRPr="00CA4743">
        <w:rPr>
          <w:rFonts w:ascii="Times New Roman" w:eastAsia="Times New Roman" w:hAnsi="Times New Roman" w:cs="Times New Roman"/>
        </w:rPr>
        <w:br/>
        <w:t>• телевизионное видеонаблюдение;</w:t>
      </w:r>
      <w:r w:rsidRPr="00CA4743">
        <w:rPr>
          <w:rFonts w:ascii="Times New Roman" w:eastAsia="Times New Roman" w:hAnsi="Times New Roman" w:cs="Times New Roman"/>
        </w:rPr>
        <w:br/>
        <w:t>• ограничение и контроль над доступом;</w:t>
      </w:r>
      <w:r w:rsidRPr="00CA4743">
        <w:rPr>
          <w:rFonts w:ascii="Times New Roman" w:eastAsia="Times New Roman" w:hAnsi="Times New Roman" w:cs="Times New Roman"/>
        </w:rPr>
        <w:br/>
        <w:t>• радиационный контроль и контроль химического состава воздуха. </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4. Плановые работы по антитеррористической защищенности</w:t>
      </w:r>
      <w:r w:rsidRPr="00CA4743">
        <w:rPr>
          <w:rFonts w:ascii="Times New Roman" w:eastAsia="Times New Roman" w:hAnsi="Times New Roman" w:cs="Times New Roman"/>
        </w:rPr>
        <w:t> («Паспорт безопасности (антитеррористической защищенности) объекта»)</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5. Контрольно-пропускной режим</w:t>
      </w:r>
      <w:r w:rsidRPr="00CA4743">
        <w:rPr>
          <w:rFonts w:ascii="Times New Roman" w:eastAsia="Times New Roman" w:hAnsi="Times New Roman" w:cs="Times New Roman"/>
        </w:rPr>
        <w:t> </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6. Обеспечение норм противопожарной безопасности</w:t>
      </w:r>
      <w:r w:rsidRPr="00CA4743">
        <w:rPr>
          <w:rFonts w:ascii="Times New Roman" w:eastAsia="Times New Roman" w:hAnsi="Times New Roman" w:cs="Times New Roman"/>
        </w:rPr>
        <w:t> </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7. Обеспечение норм охраны труда и электробезопасности</w:t>
      </w:r>
      <w:r w:rsidRPr="00CA4743">
        <w:rPr>
          <w:rFonts w:ascii="Times New Roman" w:eastAsia="Times New Roman" w:hAnsi="Times New Roman" w:cs="Times New Roman"/>
        </w:rPr>
        <w:t> </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8. Плановые работы по вопросам, связанным с гражданской обороной</w:t>
      </w:r>
      <w:r w:rsidRPr="00CA4743">
        <w:rPr>
          <w:rFonts w:ascii="Times New Roman" w:eastAsia="Times New Roman" w:hAnsi="Times New Roman" w:cs="Times New Roman"/>
        </w:rPr>
        <w:t> </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9. Сотрудничество с правоохранительными органами и прочими структурами и службами</w:t>
      </w:r>
      <w:r w:rsidRPr="00CA4743">
        <w:rPr>
          <w:rFonts w:ascii="Times New Roman" w:eastAsia="Times New Roman" w:hAnsi="Times New Roman" w:cs="Times New Roman"/>
        </w:rPr>
        <w:t> </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10. Правовое обучение, создание современной культуры безопасности жизнедеятельности</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Меры по противодействию терроризму - это:</w:t>
      </w:r>
    </w:p>
    <w:p w:rsidR="00CA4743" w:rsidRPr="00CA4743" w:rsidRDefault="00CA4743" w:rsidP="00CA4743">
      <w:pPr>
        <w:rPr>
          <w:rFonts w:ascii="Times New Roman" w:eastAsia="Times New Roman" w:hAnsi="Times New Roman" w:cs="Times New Roman"/>
        </w:rPr>
      </w:pPr>
      <w:r w:rsidRPr="00CA4743">
        <w:rPr>
          <w:rFonts w:ascii="Times New Roman" w:eastAsia="Times New Roman" w:hAnsi="Times New Roman" w:cs="Times New Roman"/>
        </w:rPr>
        <w:t>• правовые - озвучивание персоналу образовательных учреждений требований федеральных законов и постановлений;</w:t>
      </w:r>
      <w:r w:rsidRPr="00CA4743">
        <w:rPr>
          <w:rFonts w:ascii="Times New Roman" w:eastAsia="Times New Roman" w:hAnsi="Times New Roman" w:cs="Times New Roman"/>
        </w:rPr>
        <w:br/>
        <w:t>• информационные – разоблачение основ и опасности терроризма, целей и т. п. (в форме бесед, лекций, справочно-информационных стендов);</w:t>
      </w:r>
      <w:r w:rsidRPr="00CA4743">
        <w:rPr>
          <w:rFonts w:ascii="Times New Roman" w:eastAsia="Times New Roman" w:hAnsi="Times New Roman" w:cs="Times New Roman"/>
        </w:rPr>
        <w:br/>
        <w:t>• административные – вынесение приказов и распоряжений о соблюдении имеющихся правил, о назначении ответственных лиц за выполнение защитных мероприятий. </w:t>
      </w:r>
    </w:p>
    <w:p w:rsidR="00CA4743" w:rsidRPr="00CA4743" w:rsidRDefault="00CA4743" w:rsidP="00CA4743">
      <w:pPr>
        <w:jc w:val="both"/>
        <w:rPr>
          <w:rFonts w:ascii="Times New Roman" w:eastAsia="Times New Roman" w:hAnsi="Times New Roman" w:cs="Times New Roman"/>
        </w:rPr>
      </w:pPr>
      <w:r w:rsidRPr="00CA4743">
        <w:rPr>
          <w:rFonts w:ascii="Times New Roman" w:eastAsia="Times New Roman" w:hAnsi="Times New Roman" w:cs="Times New Roman"/>
          <w:b/>
          <w:bCs/>
        </w:rPr>
        <w:t>Понимание терроризма</w:t>
      </w:r>
      <w:r w:rsidRPr="00CA4743">
        <w:rPr>
          <w:rFonts w:ascii="Times New Roman" w:eastAsia="Times New Roman" w:hAnsi="Times New Roman" w:cs="Times New Roman"/>
        </w:rPr>
        <w:t xml:space="preserve">, как наиболее опасного преступного явления в настоящее время, способность его предупредить, правильно действовать при его угрозе обеспечивают защиту от последствий теракта. Положения данной статьи опираются на общепринятые нормы международного и Российского законодательства в сфере защиты прав человека. Также Конституция РФ гарантирует всем гражданам нашей страны право на жизнь (согласно ч. 1 ст. 20), личную неприкосновенность </w:t>
      </w:r>
      <w:r w:rsidRPr="00CA4743">
        <w:rPr>
          <w:rFonts w:ascii="Times New Roman" w:eastAsia="Times New Roman" w:hAnsi="Times New Roman" w:cs="Times New Roman"/>
        </w:rPr>
        <w:lastRenderedPageBreak/>
        <w:t>(согласно ч. 1 ст. 22), а также государственную защиту детства (согласно ч. 1 ст. 38 и п. “ж” ч. 1 ст. 72).</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b/>
          <w:bCs/>
          <w:sz w:val="21"/>
          <w:szCs w:val="21"/>
        </w:rPr>
        <w:t>Паспорт антитеррористической защищенности объекта (территории)</w:t>
      </w:r>
      <w:r w:rsidRPr="00A171B2">
        <w:rPr>
          <w:rFonts w:ascii="Arial" w:eastAsia="Times New Roman" w:hAnsi="Arial" w:cs="Arial"/>
          <w:sz w:val="21"/>
          <w:szCs w:val="21"/>
        </w:rPr>
        <w:t> - документ, отражающий сведения о состоянии защищенности здания, строения, сооружения, иного объекта являющегося местом массового пребывания людей.</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b/>
          <w:bCs/>
          <w:sz w:val="21"/>
          <w:szCs w:val="21"/>
        </w:rPr>
        <w:t>Место массового пребывания людей</w:t>
      </w:r>
      <w:r w:rsidRPr="00A171B2">
        <w:rPr>
          <w:rFonts w:ascii="Arial" w:eastAsia="Times New Roman" w:hAnsi="Arial" w:cs="Arial"/>
          <w:b/>
          <w:bCs/>
          <w:sz w:val="21"/>
        </w:rPr>
        <w:t> </w:t>
      </w:r>
      <w:r w:rsidRPr="00A171B2">
        <w:rPr>
          <w:rFonts w:ascii="Arial" w:eastAsia="Times New Roman" w:hAnsi="Arial" w:cs="Arial"/>
          <w:sz w:val="21"/>
          <w:szCs w:val="21"/>
        </w:rPr>
        <w:t>- это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w:t>
      </w:r>
      <w:r w:rsidRPr="00A171B2">
        <w:rPr>
          <w:rFonts w:ascii="Arial" w:eastAsia="Times New Roman" w:hAnsi="Arial" w:cs="Arial"/>
          <w:b/>
          <w:bCs/>
          <w:sz w:val="21"/>
          <w:szCs w:val="21"/>
        </w:rPr>
        <w:t xml:space="preserve">более 50 </w:t>
      </w:r>
      <w:proofErr w:type="spellStart"/>
      <w:r w:rsidRPr="00A171B2">
        <w:rPr>
          <w:rFonts w:ascii="Arial" w:eastAsia="Times New Roman" w:hAnsi="Arial" w:cs="Arial"/>
          <w:b/>
          <w:bCs/>
          <w:sz w:val="21"/>
          <w:szCs w:val="21"/>
        </w:rPr>
        <w:t>человек</w:t>
      </w:r>
      <w:r w:rsidRPr="00A171B2">
        <w:rPr>
          <w:rFonts w:ascii="Arial" w:eastAsia="Times New Roman" w:hAnsi="Arial" w:cs="Arial"/>
          <w:sz w:val="21"/>
          <w:szCs w:val="21"/>
        </w:rPr>
        <w:t>.Таким</w:t>
      </w:r>
      <w:proofErr w:type="spellEnd"/>
      <w:r w:rsidRPr="00A171B2">
        <w:rPr>
          <w:rFonts w:ascii="Arial" w:eastAsia="Times New Roman" w:hAnsi="Arial" w:cs="Arial"/>
          <w:sz w:val="21"/>
          <w:szCs w:val="21"/>
        </w:rPr>
        <w:t xml:space="preserve"> образом, паспорт антитеррористической защищенности должны иметь все крупные объекты, которые тем или иным способом оказывают услуги населению, или инфраструктурные объекты, которые посещает население. Приведем перечень наименований объектов, которые чаще всего попадают под действие данного Федерального закона и на которые необходимо разрабатывать данный документ:</w:t>
      </w:r>
    </w:p>
    <w:p w:rsidR="00A171B2" w:rsidRPr="00A171B2" w:rsidRDefault="00A171B2" w:rsidP="00A171B2">
      <w:pPr>
        <w:widowControl/>
        <w:shd w:val="clear" w:color="auto" w:fill="FFFFFF"/>
        <w:jc w:val="both"/>
        <w:rPr>
          <w:rFonts w:ascii="Arial" w:eastAsia="Times New Roman" w:hAnsi="Arial" w:cs="Arial"/>
          <w:sz w:val="21"/>
          <w:szCs w:val="21"/>
        </w:rPr>
      </w:pPr>
    </w:p>
    <w:tbl>
      <w:tblPr>
        <w:tblW w:w="16680" w:type="dxa"/>
        <w:shd w:val="clear" w:color="auto" w:fill="FFFFFF"/>
        <w:tblCellMar>
          <w:top w:w="15" w:type="dxa"/>
          <w:left w:w="15" w:type="dxa"/>
          <w:bottom w:w="15" w:type="dxa"/>
          <w:right w:w="15" w:type="dxa"/>
        </w:tblCellMar>
        <w:tblLook w:val="04A0" w:firstRow="1" w:lastRow="0" w:firstColumn="1" w:lastColumn="0" w:noHBand="0" w:noVBand="1"/>
      </w:tblPr>
      <w:tblGrid>
        <w:gridCol w:w="14106"/>
        <w:gridCol w:w="2574"/>
      </w:tblGrid>
      <w:tr w:rsidR="00A171B2" w:rsidRPr="00A171B2" w:rsidTr="00A171B2">
        <w:trPr>
          <w:tblHeader/>
        </w:trPr>
        <w:tc>
          <w:tcPr>
            <w:tcW w:w="0" w:type="auto"/>
            <w:tcBorders>
              <w:top w:val="single" w:sz="6" w:space="0" w:color="D1D1D1"/>
              <w:left w:val="single" w:sz="6" w:space="0" w:color="D1D1D1"/>
              <w:bottom w:val="single" w:sz="6" w:space="0" w:color="D1D1D1"/>
              <w:right w:val="single" w:sz="6" w:space="0" w:color="D1D1D1"/>
            </w:tcBorders>
            <w:shd w:val="clear" w:color="auto" w:fill="006F98"/>
            <w:tcMar>
              <w:top w:w="150" w:type="dxa"/>
              <w:left w:w="225" w:type="dxa"/>
              <w:bottom w:w="150" w:type="dxa"/>
              <w:right w:w="225" w:type="dxa"/>
            </w:tcMar>
            <w:vAlign w:val="center"/>
            <w:hideMark/>
          </w:tcPr>
          <w:p w:rsidR="00A171B2" w:rsidRPr="00A171B2" w:rsidRDefault="00A171B2" w:rsidP="00A171B2">
            <w:pPr>
              <w:widowControl/>
              <w:spacing w:before="150" w:after="150"/>
              <w:rPr>
                <w:rFonts w:ascii="Arial" w:eastAsia="Times New Roman" w:hAnsi="Arial" w:cs="Arial"/>
                <w:b/>
                <w:bCs/>
                <w:color w:val="FFFFFF"/>
                <w:sz w:val="21"/>
                <w:szCs w:val="21"/>
              </w:rPr>
            </w:pPr>
            <w:r w:rsidRPr="00A171B2">
              <w:rPr>
                <w:rFonts w:ascii="Arial" w:eastAsia="Times New Roman" w:hAnsi="Arial" w:cs="Arial"/>
                <w:b/>
                <w:bCs/>
                <w:color w:val="FFFFFF"/>
                <w:sz w:val="21"/>
                <w:szCs w:val="21"/>
              </w:rPr>
              <w:t>Объекты на которые разрабатывается паспорт антитеррористической безопасности</w:t>
            </w:r>
          </w:p>
        </w:tc>
        <w:tc>
          <w:tcPr>
            <w:tcW w:w="0" w:type="auto"/>
            <w:tcBorders>
              <w:top w:val="single" w:sz="6" w:space="0" w:color="D1D1D1"/>
              <w:left w:val="single" w:sz="6" w:space="0" w:color="D1D1D1"/>
              <w:bottom w:val="single" w:sz="6" w:space="0" w:color="D1D1D1"/>
              <w:right w:val="single" w:sz="6" w:space="0" w:color="D1D1D1"/>
            </w:tcBorders>
            <w:shd w:val="clear" w:color="auto" w:fill="006F98"/>
            <w:tcMar>
              <w:top w:w="150" w:type="dxa"/>
              <w:left w:w="225" w:type="dxa"/>
              <w:bottom w:w="150" w:type="dxa"/>
              <w:right w:w="225" w:type="dxa"/>
            </w:tcMar>
            <w:vAlign w:val="center"/>
            <w:hideMark/>
          </w:tcPr>
          <w:p w:rsidR="00A171B2" w:rsidRPr="00A171B2" w:rsidRDefault="00A171B2" w:rsidP="00A171B2">
            <w:pPr>
              <w:widowControl/>
              <w:spacing w:before="150" w:after="150"/>
              <w:rPr>
                <w:rFonts w:ascii="Arial" w:eastAsia="Times New Roman" w:hAnsi="Arial" w:cs="Arial"/>
                <w:b/>
                <w:bCs/>
                <w:color w:val="FFFFFF"/>
                <w:sz w:val="21"/>
                <w:szCs w:val="21"/>
              </w:rPr>
            </w:pPr>
            <w:r w:rsidRPr="00A171B2">
              <w:rPr>
                <w:rFonts w:ascii="Arial" w:eastAsia="Times New Roman" w:hAnsi="Arial" w:cs="Arial"/>
                <w:b/>
                <w:bCs/>
                <w:color w:val="FFFFFF"/>
                <w:sz w:val="21"/>
                <w:szCs w:val="21"/>
              </w:rPr>
              <w:t>Наличие</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Административные здания</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Больницы, поликлиники, другие учреждения здравоохранения</w:t>
            </w:r>
          </w:p>
        </w:tc>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ДОУ (детские сады), ОУ (школы, ВУЗ, институт), учреждения дополнительного образования</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Учреждения социального обслуживания населения</w:t>
            </w:r>
          </w:p>
        </w:tc>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Стадионы, бассейны и другие объекты физической культуры и спорта</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Кинотеатры, киноконцертные залы, театры, музеи, подростково-молодежные клубы и др. учреждения культуры</w:t>
            </w:r>
          </w:p>
        </w:tc>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Гостиницы, мини гостиницы, хостелы, пансионаты, дома отдыха</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Рынки, ярмарки</w:t>
            </w:r>
          </w:p>
        </w:tc>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Предприятиям</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Магазины, торговые центры и др. объекты розничной торговли</w:t>
            </w:r>
          </w:p>
        </w:tc>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от 1000 кв.м. вкл.</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Рестораны, кафе и др. предприятия общественного питания</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от 50 мест вкл.</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Водозаборные узлы (</w:t>
            </w:r>
            <w:proofErr w:type="spellStart"/>
            <w:r w:rsidRPr="00A171B2">
              <w:rPr>
                <w:rFonts w:ascii="Arial" w:eastAsia="Times New Roman" w:hAnsi="Arial" w:cs="Arial"/>
                <w:color w:val="262626"/>
                <w:sz w:val="21"/>
                <w:szCs w:val="21"/>
              </w:rPr>
              <w:t>водонасосные</w:t>
            </w:r>
            <w:proofErr w:type="spellEnd"/>
            <w:r w:rsidRPr="00A171B2">
              <w:rPr>
                <w:rFonts w:ascii="Arial" w:eastAsia="Times New Roman" w:hAnsi="Arial" w:cs="Arial"/>
                <w:color w:val="262626"/>
                <w:sz w:val="21"/>
                <w:szCs w:val="21"/>
              </w:rPr>
              <w:t xml:space="preserve"> станции) производительностью 10 тыс. куб. м/сутки и более</w:t>
            </w:r>
          </w:p>
        </w:tc>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по Московской обл.</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lastRenderedPageBreak/>
              <w:t>Котельные мощностью 30 Гкал/час и выше</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по Московской обл.</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Котельные мощностью менее 30 Гкал/час, работающие в круглосуточном режиме</w:t>
            </w:r>
          </w:p>
        </w:tc>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по Московской обл.</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Канализационные насосные станции производительностью 10 тыс. куб. м/сутки и выше</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по Московской обл.</w:t>
            </w:r>
          </w:p>
        </w:tc>
      </w:tr>
      <w:tr w:rsidR="00A171B2" w:rsidRPr="00A171B2" w:rsidTr="00A171B2">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both"/>
              <w:rPr>
                <w:rFonts w:ascii="Arial" w:eastAsia="Times New Roman" w:hAnsi="Arial" w:cs="Arial"/>
                <w:color w:val="262626"/>
                <w:sz w:val="21"/>
                <w:szCs w:val="21"/>
              </w:rPr>
            </w:pPr>
            <w:r w:rsidRPr="00A171B2">
              <w:rPr>
                <w:rFonts w:ascii="Arial" w:eastAsia="Times New Roman" w:hAnsi="Arial" w:cs="Arial"/>
                <w:color w:val="262626"/>
                <w:sz w:val="21"/>
                <w:szCs w:val="21"/>
              </w:rPr>
              <w:t>Канализационные насосные станции производительностью  менее 10 тыс. куб. м/сутки, работающие в круглосуточном режиме</w:t>
            </w:r>
          </w:p>
        </w:tc>
        <w:tc>
          <w:tcPr>
            <w:tcW w:w="0" w:type="auto"/>
            <w:tcBorders>
              <w:top w:val="single" w:sz="6" w:space="0" w:color="D1D1D1"/>
              <w:left w:val="single" w:sz="6" w:space="0" w:color="D1D1D1"/>
              <w:bottom w:val="single" w:sz="6" w:space="0" w:color="D1D1D1"/>
              <w:right w:val="single" w:sz="6" w:space="0" w:color="D1D1D1"/>
            </w:tcBorders>
            <w:shd w:val="clear" w:color="auto" w:fill="F1F1F1"/>
            <w:tcMar>
              <w:top w:w="150" w:type="dxa"/>
              <w:left w:w="225" w:type="dxa"/>
              <w:bottom w:w="150" w:type="dxa"/>
              <w:right w:w="225" w:type="dxa"/>
            </w:tcMar>
            <w:vAlign w:val="center"/>
            <w:hideMark/>
          </w:tcPr>
          <w:p w:rsidR="00A171B2" w:rsidRPr="00A171B2" w:rsidRDefault="00A171B2" w:rsidP="00A171B2">
            <w:pPr>
              <w:widowControl/>
              <w:spacing w:before="150" w:after="150"/>
              <w:jc w:val="center"/>
              <w:rPr>
                <w:rFonts w:ascii="Arial" w:eastAsia="Times New Roman" w:hAnsi="Arial" w:cs="Arial"/>
                <w:color w:val="262626"/>
                <w:sz w:val="21"/>
                <w:szCs w:val="21"/>
              </w:rPr>
            </w:pPr>
            <w:r w:rsidRPr="00A171B2">
              <w:rPr>
                <w:rFonts w:ascii="Arial" w:eastAsia="Times New Roman" w:hAnsi="Arial" w:cs="Arial"/>
                <w:color w:val="262626"/>
                <w:sz w:val="21"/>
                <w:szCs w:val="21"/>
              </w:rPr>
              <w:t>по Московской обл.</w:t>
            </w:r>
          </w:p>
        </w:tc>
      </w:tr>
    </w:tbl>
    <w:p w:rsidR="00A171B2" w:rsidRPr="00A171B2" w:rsidRDefault="00A171B2" w:rsidP="00A171B2">
      <w:pPr>
        <w:widowControl/>
        <w:shd w:val="clear" w:color="auto" w:fill="FFFFFF"/>
        <w:spacing w:before="300" w:after="150"/>
        <w:jc w:val="both"/>
        <w:outlineLvl w:val="1"/>
        <w:rPr>
          <w:rFonts w:ascii="Arial" w:eastAsia="Times New Roman" w:hAnsi="Arial" w:cs="Arial"/>
          <w:b/>
          <w:bCs/>
          <w:sz w:val="27"/>
          <w:szCs w:val="27"/>
        </w:rPr>
      </w:pPr>
      <w:r w:rsidRPr="00A171B2">
        <w:rPr>
          <w:rFonts w:ascii="Arial" w:eastAsia="Times New Roman" w:hAnsi="Arial" w:cs="Arial"/>
          <w:b/>
          <w:bCs/>
          <w:sz w:val="27"/>
          <w:szCs w:val="27"/>
        </w:rPr>
        <w:t>Категорирование объектов по степени потенциальной опасности с 10 апреля 2015 г.</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Согласно </w:t>
      </w:r>
      <w:hyperlink r:id="rId10" w:tgtFrame="_blank" w:history="1">
        <w:r w:rsidRPr="00A171B2">
          <w:rPr>
            <w:rFonts w:ascii="Arial" w:eastAsia="Times New Roman" w:hAnsi="Arial" w:cs="Arial"/>
            <w:color w:val="337AB7"/>
            <w:sz w:val="21"/>
            <w:u w:val="single"/>
          </w:rPr>
          <w:t>Постановлению Правительства РФ от 25.03.2015 №272</w:t>
        </w:r>
      </w:hyperlink>
      <w:r w:rsidRPr="00A171B2">
        <w:rPr>
          <w:rFonts w:ascii="Arial" w:eastAsia="Times New Roman" w:hAnsi="Arial" w:cs="Arial"/>
          <w:sz w:val="21"/>
          <w:szCs w:val="21"/>
        </w:rPr>
        <w:t> всем объектам с единовременной посещаемостью свыше 50 человек требуется провести категорирование объекта по степени потенциальной опасности совершения террористического акта и разработать паспорт АТЗ в соответствие с новой формой. Государственный контроль за исполнением данного Постановления возложен на войска национальной гвардии Российской Федерации (</w:t>
      </w:r>
      <w:proofErr w:type="spellStart"/>
      <w:r w:rsidRPr="00A171B2">
        <w:rPr>
          <w:rFonts w:ascii="Arial" w:eastAsia="Times New Roman" w:hAnsi="Arial" w:cs="Arial"/>
          <w:sz w:val="21"/>
          <w:szCs w:val="21"/>
        </w:rPr>
        <w:t>Росгвардию</w:t>
      </w:r>
      <w:proofErr w:type="spellEnd"/>
      <w:r w:rsidRPr="00A171B2">
        <w:rPr>
          <w:rFonts w:ascii="Arial" w:eastAsia="Times New Roman" w:hAnsi="Arial" w:cs="Arial"/>
          <w:sz w:val="21"/>
          <w:szCs w:val="21"/>
        </w:rPr>
        <w:t>) и МВД.</w:t>
      </w:r>
    </w:p>
    <w:p w:rsidR="00A171B2" w:rsidRPr="00A171B2" w:rsidRDefault="00A171B2" w:rsidP="00A171B2">
      <w:pPr>
        <w:widowControl/>
        <w:shd w:val="clear" w:color="auto" w:fill="FFFFFF"/>
        <w:jc w:val="both"/>
        <w:rPr>
          <w:rFonts w:ascii="Arial" w:eastAsia="Times New Roman" w:hAnsi="Arial" w:cs="Arial"/>
          <w:sz w:val="21"/>
          <w:szCs w:val="21"/>
        </w:rPr>
      </w:pP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Объекты делятся на 3-и категории:</w:t>
      </w:r>
    </w:p>
    <w:p w:rsidR="00A171B2" w:rsidRPr="00A171B2" w:rsidRDefault="00A171B2" w:rsidP="00A171B2">
      <w:pPr>
        <w:widowControl/>
        <w:numPr>
          <w:ilvl w:val="0"/>
          <w:numId w:val="1"/>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место массового пребывания людей</w:t>
      </w:r>
      <w:r w:rsidRPr="00A171B2">
        <w:rPr>
          <w:rFonts w:ascii="Arial" w:eastAsia="Times New Roman" w:hAnsi="Arial" w:cs="Arial"/>
          <w:sz w:val="21"/>
        </w:rPr>
        <w:t> </w:t>
      </w:r>
      <w:r w:rsidRPr="00A171B2">
        <w:rPr>
          <w:rFonts w:ascii="Arial" w:eastAsia="Times New Roman" w:hAnsi="Arial" w:cs="Arial"/>
          <w:b/>
          <w:bCs/>
          <w:sz w:val="21"/>
          <w:szCs w:val="21"/>
        </w:rPr>
        <w:t>1 категории</w:t>
      </w:r>
      <w:r w:rsidRPr="00A171B2">
        <w:rPr>
          <w:rFonts w:ascii="Arial" w:eastAsia="Times New Roman" w:hAnsi="Arial" w:cs="Arial"/>
          <w:sz w:val="21"/>
        </w:rPr>
        <w:t> </w:t>
      </w:r>
      <w:r w:rsidRPr="00A171B2">
        <w:rPr>
          <w:rFonts w:ascii="Arial" w:eastAsia="Times New Roman" w:hAnsi="Arial" w:cs="Arial"/>
          <w:sz w:val="21"/>
          <w:szCs w:val="21"/>
        </w:rPr>
        <w:t>- место массового пребывания людей, в котором при определенных условиях может одновременно находиться более 1000 человек; </w:t>
      </w:r>
    </w:p>
    <w:p w:rsidR="00A171B2" w:rsidRPr="00A171B2" w:rsidRDefault="00A171B2" w:rsidP="00A171B2">
      <w:pPr>
        <w:widowControl/>
        <w:numPr>
          <w:ilvl w:val="0"/>
          <w:numId w:val="1"/>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место массового пребывания людей</w:t>
      </w:r>
      <w:r w:rsidRPr="00A171B2">
        <w:rPr>
          <w:rFonts w:ascii="Arial" w:eastAsia="Times New Roman" w:hAnsi="Arial" w:cs="Arial"/>
          <w:sz w:val="21"/>
        </w:rPr>
        <w:t> </w:t>
      </w:r>
      <w:r w:rsidRPr="00A171B2">
        <w:rPr>
          <w:rFonts w:ascii="Arial" w:eastAsia="Times New Roman" w:hAnsi="Arial" w:cs="Arial"/>
          <w:b/>
          <w:bCs/>
          <w:sz w:val="21"/>
          <w:szCs w:val="21"/>
        </w:rPr>
        <w:t>2 категории</w:t>
      </w:r>
      <w:r w:rsidRPr="00A171B2">
        <w:rPr>
          <w:rFonts w:ascii="Arial" w:eastAsia="Times New Roman" w:hAnsi="Arial" w:cs="Arial"/>
          <w:sz w:val="21"/>
        </w:rPr>
        <w:t> </w:t>
      </w:r>
      <w:r w:rsidRPr="00A171B2">
        <w:rPr>
          <w:rFonts w:ascii="Arial" w:eastAsia="Times New Roman" w:hAnsi="Arial" w:cs="Arial"/>
          <w:sz w:val="21"/>
          <w:szCs w:val="21"/>
        </w:rPr>
        <w:t>- место массового пребывания людей, в котором при определенных условиях может одновременно находиться от 200 до 1000 человек; </w:t>
      </w:r>
    </w:p>
    <w:p w:rsidR="00A171B2" w:rsidRPr="00A171B2" w:rsidRDefault="00A171B2" w:rsidP="00A171B2">
      <w:pPr>
        <w:widowControl/>
        <w:numPr>
          <w:ilvl w:val="0"/>
          <w:numId w:val="1"/>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место массового пребывания людей</w:t>
      </w:r>
      <w:r w:rsidRPr="00A171B2">
        <w:rPr>
          <w:rFonts w:ascii="Arial" w:eastAsia="Times New Roman" w:hAnsi="Arial" w:cs="Arial"/>
          <w:sz w:val="21"/>
        </w:rPr>
        <w:t> </w:t>
      </w:r>
      <w:r w:rsidRPr="00A171B2">
        <w:rPr>
          <w:rFonts w:ascii="Arial" w:eastAsia="Times New Roman" w:hAnsi="Arial" w:cs="Arial"/>
          <w:b/>
          <w:bCs/>
          <w:sz w:val="21"/>
          <w:szCs w:val="21"/>
        </w:rPr>
        <w:t>3 категории</w:t>
      </w:r>
      <w:r w:rsidRPr="00A171B2">
        <w:rPr>
          <w:rFonts w:ascii="Arial" w:eastAsia="Times New Roman" w:hAnsi="Arial" w:cs="Arial"/>
          <w:sz w:val="21"/>
        </w:rPr>
        <w:t> </w:t>
      </w:r>
      <w:r w:rsidRPr="00A171B2">
        <w:rPr>
          <w:rFonts w:ascii="Arial" w:eastAsia="Times New Roman" w:hAnsi="Arial" w:cs="Arial"/>
          <w:sz w:val="21"/>
          <w:szCs w:val="21"/>
        </w:rPr>
        <w:t>- место массового пребывания людей, в котором при определенных условиях может одновременно находиться от 50 до 200 человек. </w:t>
      </w:r>
    </w:p>
    <w:p w:rsidR="00A171B2" w:rsidRPr="00A171B2" w:rsidRDefault="00A171B2" w:rsidP="00A171B2">
      <w:pPr>
        <w:widowControl/>
        <w:shd w:val="clear" w:color="auto" w:fill="FFFFFF"/>
        <w:jc w:val="both"/>
        <w:rPr>
          <w:rFonts w:ascii="Arial" w:eastAsia="Times New Roman" w:hAnsi="Arial" w:cs="Arial"/>
          <w:sz w:val="21"/>
          <w:szCs w:val="21"/>
        </w:rPr>
      </w:pP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b/>
          <w:bCs/>
          <w:sz w:val="21"/>
          <w:szCs w:val="21"/>
        </w:rPr>
        <w:t>ВАЖНО:</w:t>
      </w:r>
      <w:r w:rsidRPr="00A171B2">
        <w:rPr>
          <w:rFonts w:ascii="Arial" w:eastAsia="Times New Roman" w:hAnsi="Arial" w:cs="Arial"/>
          <w:sz w:val="21"/>
          <w:szCs w:val="21"/>
        </w:rPr>
        <w:t xml:space="preserve"> ПП РФ №272 от 25.03.15 г. распространяется на два типа объектов: объекты которые охраняются полицией и </w:t>
      </w:r>
      <w:proofErr w:type="gramStart"/>
      <w:r w:rsidRPr="00A171B2">
        <w:rPr>
          <w:rFonts w:ascii="Arial" w:eastAsia="Times New Roman" w:hAnsi="Arial" w:cs="Arial"/>
          <w:sz w:val="21"/>
          <w:szCs w:val="21"/>
        </w:rPr>
        <w:t>объекты</w:t>
      </w:r>
      <w:proofErr w:type="gramEnd"/>
      <w:r w:rsidRPr="00A171B2">
        <w:rPr>
          <w:rFonts w:ascii="Arial" w:eastAsia="Times New Roman" w:hAnsi="Arial" w:cs="Arial"/>
          <w:sz w:val="21"/>
          <w:szCs w:val="21"/>
        </w:rPr>
        <w:t xml:space="preserve"> которым присвоена категория по массовому пребыванию людей.</w:t>
      </w:r>
    </w:p>
    <w:p w:rsidR="00A171B2" w:rsidRPr="00A171B2" w:rsidRDefault="00A171B2" w:rsidP="00A171B2">
      <w:pPr>
        <w:widowControl/>
        <w:shd w:val="clear" w:color="auto" w:fill="FFFFFF"/>
        <w:spacing w:before="300" w:after="150"/>
        <w:jc w:val="both"/>
        <w:outlineLvl w:val="1"/>
        <w:rPr>
          <w:rFonts w:ascii="Arial" w:eastAsia="Times New Roman" w:hAnsi="Arial" w:cs="Arial"/>
          <w:b/>
          <w:bCs/>
          <w:sz w:val="27"/>
          <w:szCs w:val="27"/>
        </w:rPr>
      </w:pPr>
      <w:r w:rsidRPr="00A171B2">
        <w:rPr>
          <w:rFonts w:ascii="Arial" w:eastAsia="Times New Roman" w:hAnsi="Arial" w:cs="Arial"/>
          <w:b/>
          <w:bCs/>
          <w:sz w:val="27"/>
          <w:szCs w:val="27"/>
        </w:rPr>
        <w:t>Почему нужно разрабатывать паспорт антитеррористической защищенности</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b/>
          <w:bCs/>
          <w:sz w:val="21"/>
          <w:szCs w:val="21"/>
        </w:rPr>
        <w:t>Для оперативного использования:</w:t>
      </w:r>
    </w:p>
    <w:p w:rsidR="00A171B2" w:rsidRPr="00A171B2" w:rsidRDefault="00A171B2" w:rsidP="00A171B2">
      <w:pPr>
        <w:widowControl/>
        <w:shd w:val="clear" w:color="auto" w:fill="FFFFFF"/>
        <w:jc w:val="both"/>
        <w:rPr>
          <w:rFonts w:ascii="Arial" w:eastAsia="Times New Roman" w:hAnsi="Arial" w:cs="Arial"/>
          <w:sz w:val="21"/>
          <w:szCs w:val="21"/>
        </w:rPr>
      </w:pPr>
    </w:p>
    <w:p w:rsidR="00A171B2" w:rsidRPr="00A171B2" w:rsidRDefault="00A171B2" w:rsidP="00A171B2">
      <w:pPr>
        <w:widowControl/>
        <w:shd w:val="clear" w:color="auto" w:fill="FFFFFF"/>
        <w:jc w:val="both"/>
        <w:rPr>
          <w:rFonts w:ascii="Arial" w:eastAsia="Times New Roman" w:hAnsi="Arial" w:cs="Arial"/>
          <w:sz w:val="21"/>
          <w:szCs w:val="21"/>
        </w:rPr>
      </w:pPr>
      <w:proofErr w:type="gramStart"/>
      <w:r w:rsidRPr="00A171B2">
        <w:rPr>
          <w:rFonts w:ascii="Arial" w:eastAsia="Times New Roman" w:hAnsi="Arial" w:cs="Arial"/>
          <w:sz w:val="21"/>
          <w:szCs w:val="21"/>
        </w:rPr>
        <w:t>Для того, что бы</w:t>
      </w:r>
      <w:proofErr w:type="gramEnd"/>
      <w:r w:rsidRPr="00A171B2">
        <w:rPr>
          <w:rFonts w:ascii="Arial" w:eastAsia="Times New Roman" w:hAnsi="Arial" w:cs="Arial"/>
          <w:sz w:val="21"/>
          <w:szCs w:val="21"/>
        </w:rPr>
        <w:t xml:space="preserve"> понять почему надо разрабатывать паспорт антитеррористической защищенности, нужно понимать цель введения данного документа. Цель введения паспорта </w:t>
      </w:r>
      <w:proofErr w:type="spellStart"/>
      <w:r w:rsidRPr="00A171B2">
        <w:rPr>
          <w:rFonts w:ascii="Arial" w:eastAsia="Times New Roman" w:hAnsi="Arial" w:cs="Arial"/>
          <w:sz w:val="21"/>
          <w:szCs w:val="21"/>
        </w:rPr>
        <w:t>антитерора</w:t>
      </w:r>
      <w:proofErr w:type="spellEnd"/>
      <w:r w:rsidRPr="00A171B2">
        <w:rPr>
          <w:rFonts w:ascii="Arial" w:eastAsia="Times New Roman" w:hAnsi="Arial" w:cs="Arial"/>
          <w:sz w:val="21"/>
          <w:szCs w:val="21"/>
        </w:rPr>
        <w:t xml:space="preserve">, это прежде всего оценка объекта, со стороны противодействия и недопущения террористических актов, а </w:t>
      </w:r>
      <w:proofErr w:type="gramStart"/>
      <w:r w:rsidRPr="00A171B2">
        <w:rPr>
          <w:rFonts w:ascii="Arial" w:eastAsia="Times New Roman" w:hAnsi="Arial" w:cs="Arial"/>
          <w:sz w:val="21"/>
          <w:szCs w:val="21"/>
        </w:rPr>
        <w:t>так же</w:t>
      </w:r>
      <w:proofErr w:type="gramEnd"/>
      <w:r w:rsidRPr="00A171B2">
        <w:rPr>
          <w:rFonts w:ascii="Arial" w:eastAsia="Times New Roman" w:hAnsi="Arial" w:cs="Arial"/>
          <w:sz w:val="21"/>
          <w:szCs w:val="21"/>
        </w:rPr>
        <w:t xml:space="preserve"> минимизация вреда здоровью и жизни человека. В нем подробно разбирается объект, со всеми сценариями развития кризисных ситуаций, а так же выявляются незащищенные элементы объекта, а так же варианты их защиты.</w:t>
      </w:r>
    </w:p>
    <w:p w:rsidR="00A171B2" w:rsidRPr="00A171B2" w:rsidRDefault="00A171B2" w:rsidP="00A171B2">
      <w:pPr>
        <w:widowControl/>
        <w:shd w:val="clear" w:color="auto" w:fill="FFFFFF"/>
        <w:jc w:val="both"/>
        <w:rPr>
          <w:rFonts w:ascii="Arial" w:eastAsia="Times New Roman" w:hAnsi="Arial" w:cs="Arial"/>
          <w:sz w:val="21"/>
          <w:szCs w:val="21"/>
        </w:rPr>
      </w:pP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 xml:space="preserve">Конечно можно подойти к разработке паспорта антитеррористической защищенности как к некой формальной процедуре. И вы можете разработать и согласовать паспорт, и доставать лишь при проверках государственных органов. Но мы советуем корректировать и постоянно актуализировать паспорт антитеррористической защищенности, ведь </w:t>
      </w:r>
      <w:proofErr w:type="gramStart"/>
      <w:r w:rsidRPr="00A171B2">
        <w:rPr>
          <w:rFonts w:ascii="Arial" w:eastAsia="Times New Roman" w:hAnsi="Arial" w:cs="Arial"/>
          <w:sz w:val="21"/>
          <w:szCs w:val="21"/>
        </w:rPr>
        <w:t>информация</w:t>
      </w:r>
      <w:proofErr w:type="gramEnd"/>
      <w:r w:rsidRPr="00A171B2">
        <w:rPr>
          <w:rFonts w:ascii="Arial" w:eastAsia="Times New Roman" w:hAnsi="Arial" w:cs="Arial"/>
          <w:sz w:val="21"/>
          <w:szCs w:val="21"/>
        </w:rPr>
        <w:t xml:space="preserve"> содержащаяся в паспорте антитеррористической защищенности используется при работе МЧС, ФСБ и МВД, которые в кризисной ситуации будут использовать эти данные.</w:t>
      </w:r>
    </w:p>
    <w:p w:rsidR="00A171B2" w:rsidRPr="00A171B2" w:rsidRDefault="00A171B2" w:rsidP="00A171B2">
      <w:pPr>
        <w:widowControl/>
        <w:shd w:val="clear" w:color="auto" w:fill="FFFFFF"/>
        <w:jc w:val="both"/>
        <w:rPr>
          <w:rFonts w:ascii="Arial" w:eastAsia="Times New Roman" w:hAnsi="Arial" w:cs="Arial"/>
          <w:sz w:val="21"/>
          <w:szCs w:val="21"/>
        </w:rPr>
      </w:pP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b/>
          <w:bCs/>
          <w:sz w:val="21"/>
          <w:szCs w:val="21"/>
        </w:rPr>
        <w:t>Пример:</w:t>
      </w:r>
      <w:r w:rsidRPr="00A171B2">
        <w:rPr>
          <w:rFonts w:ascii="Arial" w:eastAsia="Times New Roman" w:hAnsi="Arial" w:cs="Arial"/>
          <w:b/>
          <w:bCs/>
          <w:sz w:val="21"/>
        </w:rPr>
        <w:t> </w:t>
      </w:r>
      <w:r w:rsidRPr="00A171B2">
        <w:rPr>
          <w:rFonts w:ascii="Arial" w:eastAsia="Times New Roman" w:hAnsi="Arial" w:cs="Arial"/>
          <w:sz w:val="21"/>
          <w:szCs w:val="21"/>
        </w:rPr>
        <w:t xml:space="preserve">Допустим случилось ЧП и работникам ФСБ необходимо проникнуть в здание. Согласно паспорта антитеррора они видят, что есть вход через подвал, расположенный в 100 метрах от здания. Они заходят и </w:t>
      </w:r>
      <w:proofErr w:type="gramStart"/>
      <w:r w:rsidRPr="00A171B2">
        <w:rPr>
          <w:rFonts w:ascii="Arial" w:eastAsia="Times New Roman" w:hAnsi="Arial" w:cs="Arial"/>
          <w:sz w:val="21"/>
          <w:szCs w:val="21"/>
        </w:rPr>
        <w:t>видят</w:t>
      </w:r>
      <w:proofErr w:type="gramEnd"/>
      <w:r w:rsidRPr="00A171B2">
        <w:rPr>
          <w:rFonts w:ascii="Arial" w:eastAsia="Times New Roman" w:hAnsi="Arial" w:cs="Arial"/>
          <w:sz w:val="21"/>
          <w:szCs w:val="21"/>
        </w:rPr>
        <w:t xml:space="preserve"> что там возведена стена и пройти нельзя. А это потери времени.</w:t>
      </w:r>
    </w:p>
    <w:p w:rsidR="00A171B2" w:rsidRPr="00A171B2" w:rsidRDefault="00A171B2" w:rsidP="00A171B2">
      <w:pPr>
        <w:widowControl/>
        <w:shd w:val="clear" w:color="auto" w:fill="FFFFFF"/>
        <w:jc w:val="both"/>
        <w:rPr>
          <w:rFonts w:ascii="Arial" w:eastAsia="Times New Roman" w:hAnsi="Arial" w:cs="Arial"/>
          <w:sz w:val="21"/>
          <w:szCs w:val="21"/>
        </w:rPr>
      </w:pP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b/>
          <w:bCs/>
          <w:sz w:val="21"/>
          <w:szCs w:val="21"/>
        </w:rPr>
        <w:lastRenderedPageBreak/>
        <w:t>Согласно законодательства:</w:t>
      </w:r>
    </w:p>
    <w:p w:rsidR="00A171B2" w:rsidRPr="00A171B2" w:rsidRDefault="00A171B2" w:rsidP="00A171B2">
      <w:pPr>
        <w:widowControl/>
        <w:shd w:val="clear" w:color="auto" w:fill="FFFFFF"/>
        <w:jc w:val="both"/>
        <w:rPr>
          <w:rFonts w:ascii="Arial" w:eastAsia="Times New Roman" w:hAnsi="Arial" w:cs="Arial"/>
          <w:sz w:val="21"/>
          <w:szCs w:val="21"/>
        </w:rPr>
      </w:pPr>
    </w:p>
    <w:p w:rsidR="005D43D1" w:rsidRDefault="00A171B2" w:rsidP="005D43D1">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Выше мы разобрали почему нужно разрабатывать паспорт антитеррористической защищенности со стороны защиты Вашего объекта, а теперь перейдем к законодательству. Еще раз повторимся, паспорт антитеррористической защищенности нужно разрабатывать согласно пункта 4 статьи 5 ФЗ-35 от 06.03.06 г. "О противодействии терроризму". Так же отдельно, каждое муниципальное образование издало свои подзаконные акты, где более подробно прописываются какие объекты на данной территории должны иметь паспорт антитеррористической защищенности. </w:t>
      </w:r>
    </w:p>
    <w:p w:rsidR="00A171B2" w:rsidRPr="00A171B2" w:rsidRDefault="00A171B2" w:rsidP="005D43D1">
      <w:pPr>
        <w:widowControl/>
        <w:shd w:val="clear" w:color="auto" w:fill="FFFFFF"/>
        <w:jc w:val="center"/>
        <w:rPr>
          <w:rFonts w:ascii="Arial" w:eastAsia="Times New Roman" w:hAnsi="Arial" w:cs="Arial"/>
          <w:sz w:val="21"/>
          <w:szCs w:val="21"/>
        </w:rPr>
      </w:pPr>
      <w:r w:rsidRPr="00A171B2">
        <w:rPr>
          <w:rFonts w:ascii="Arial" w:eastAsia="Times New Roman" w:hAnsi="Arial" w:cs="Arial"/>
          <w:b/>
          <w:bCs/>
          <w:sz w:val="27"/>
          <w:szCs w:val="27"/>
        </w:rPr>
        <w:t>Структура паспорта антитеррористической защищенности</w:t>
      </w:r>
    </w:p>
    <w:p w:rsidR="005D43D1" w:rsidRDefault="00A171B2" w:rsidP="005D43D1">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 xml:space="preserve">Информация в паспорте антитеррористической защищенности,  предназначена для оперативного использования органами государственной власти, органами местного самоуправления муниципальных образований и иными субъектами, осуществляющими противодействие терроризму, при проведении мероприятий по предупреждению и ликвидации последствий актов терроризма, оказании необходимой помощи пострадавшим от актов терроризма и содержит данные о наличии на объекте специальных средств и сил, которые необходимы для защиты людей и материально-технической базы при наступлении акта терроризма. </w:t>
      </w:r>
    </w:p>
    <w:p w:rsidR="00A171B2" w:rsidRPr="00A171B2" w:rsidRDefault="00A171B2" w:rsidP="005D43D1">
      <w:pPr>
        <w:widowControl/>
        <w:shd w:val="clear" w:color="auto" w:fill="FFFFFF"/>
        <w:jc w:val="center"/>
        <w:rPr>
          <w:rFonts w:ascii="Arial" w:eastAsia="Times New Roman" w:hAnsi="Arial" w:cs="Arial"/>
          <w:b/>
          <w:bCs/>
          <w:sz w:val="27"/>
          <w:szCs w:val="27"/>
        </w:rPr>
      </w:pPr>
      <w:r w:rsidRPr="00A171B2">
        <w:rPr>
          <w:rFonts w:ascii="Arial" w:eastAsia="Times New Roman" w:hAnsi="Arial" w:cs="Arial"/>
          <w:b/>
          <w:bCs/>
          <w:sz w:val="27"/>
          <w:szCs w:val="27"/>
        </w:rPr>
        <w:t>Порядок разработки, согласования и переоформления паспорта антитеррористической защищенности</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Паспорт антитеррористической защищенности разрабатывается собственными силами объекта, либо специализированной организацией имеющей опыт в области разработки данных паспортов. Процесс разработки паспорта происходит с поддержкой государственных органов, с которыми в дальнейшем паспорт будет согласовываться.</w:t>
      </w:r>
    </w:p>
    <w:p w:rsidR="00A171B2" w:rsidRPr="00A171B2" w:rsidRDefault="00A171B2" w:rsidP="00A171B2">
      <w:pPr>
        <w:widowControl/>
        <w:shd w:val="clear" w:color="auto" w:fill="FFFFFF"/>
        <w:jc w:val="both"/>
        <w:rPr>
          <w:rFonts w:ascii="Arial" w:eastAsia="Times New Roman" w:hAnsi="Arial" w:cs="Arial"/>
          <w:sz w:val="21"/>
          <w:szCs w:val="21"/>
        </w:rPr>
      </w:pP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 xml:space="preserve">Надо понимать, что </w:t>
      </w:r>
      <w:proofErr w:type="gramStart"/>
      <w:r w:rsidRPr="00A171B2">
        <w:rPr>
          <w:rFonts w:ascii="Arial" w:eastAsia="Times New Roman" w:hAnsi="Arial" w:cs="Arial"/>
          <w:sz w:val="21"/>
          <w:szCs w:val="21"/>
        </w:rPr>
        <w:t>в Федеральным законодательстве</w:t>
      </w:r>
      <w:proofErr w:type="gramEnd"/>
      <w:r w:rsidRPr="00A171B2">
        <w:rPr>
          <w:rFonts w:ascii="Arial" w:eastAsia="Times New Roman" w:hAnsi="Arial" w:cs="Arial"/>
          <w:sz w:val="21"/>
          <w:szCs w:val="21"/>
        </w:rPr>
        <w:t xml:space="preserve"> есть только указание, что необходимо разрабатывать паспорт антитеррористической защищенности, но так же существует ряд пробелов: отсутствует единый образец заполнения паспорта, отсутствует перечень согласующих органов, не указан порядок и сроки переработки паспортов, отсутствует перечень органов где паспорт должен хранится. Данный факт повлек за собой следующее. На муниципальном уровне принимались </w:t>
      </w:r>
      <w:proofErr w:type="gramStart"/>
      <w:r w:rsidRPr="00A171B2">
        <w:rPr>
          <w:rFonts w:ascii="Arial" w:eastAsia="Times New Roman" w:hAnsi="Arial" w:cs="Arial"/>
          <w:sz w:val="21"/>
          <w:szCs w:val="21"/>
        </w:rPr>
        <w:t>указания</w:t>
      </w:r>
      <w:proofErr w:type="gramEnd"/>
      <w:r w:rsidRPr="00A171B2">
        <w:rPr>
          <w:rFonts w:ascii="Arial" w:eastAsia="Times New Roman" w:hAnsi="Arial" w:cs="Arial"/>
          <w:sz w:val="21"/>
          <w:szCs w:val="21"/>
        </w:rPr>
        <w:t xml:space="preserve"> которые разъясняли данные моменты, но каждое муниципальное образование делало по своему. На данный момент ситуация такова:</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b/>
          <w:bCs/>
          <w:sz w:val="21"/>
          <w:szCs w:val="21"/>
        </w:rPr>
        <w:t>1. Название документа</w:t>
      </w:r>
    </w:p>
    <w:p w:rsidR="00A171B2" w:rsidRPr="00A171B2" w:rsidRDefault="00A171B2" w:rsidP="00A171B2">
      <w:pPr>
        <w:widowControl/>
        <w:shd w:val="clear" w:color="auto" w:fill="FFFFFF"/>
        <w:rPr>
          <w:rFonts w:ascii="Arial" w:eastAsia="Times New Roman" w:hAnsi="Arial" w:cs="Arial"/>
          <w:sz w:val="21"/>
          <w:szCs w:val="21"/>
        </w:rPr>
      </w:pPr>
      <w:r w:rsidRPr="00A171B2">
        <w:rPr>
          <w:rFonts w:ascii="Arial" w:eastAsia="Times New Roman" w:hAnsi="Arial" w:cs="Arial"/>
          <w:sz w:val="21"/>
          <w:szCs w:val="21"/>
        </w:rPr>
        <w:t xml:space="preserve">Нет единого названия документа. В каждом муниципальном образовании </w:t>
      </w:r>
      <w:proofErr w:type="gramStart"/>
      <w:r w:rsidRPr="00A171B2">
        <w:rPr>
          <w:rFonts w:ascii="Arial" w:eastAsia="Times New Roman" w:hAnsi="Arial" w:cs="Arial"/>
          <w:sz w:val="21"/>
          <w:szCs w:val="21"/>
        </w:rPr>
        <w:t>по разному</w:t>
      </w:r>
      <w:proofErr w:type="gramEnd"/>
      <w:r w:rsidRPr="00A171B2">
        <w:rPr>
          <w:rFonts w:ascii="Arial" w:eastAsia="Times New Roman" w:hAnsi="Arial" w:cs="Arial"/>
          <w:sz w:val="21"/>
          <w:szCs w:val="21"/>
        </w:rPr>
        <w:t xml:space="preserve"> называют документ: паспорт безопасности объекта (предприятия), паспорта антитеррористической защищенности и техногенной безопасности, паспорт антитеррористической защищенности, паспорт антитеррористической безопасности, паспорт антитеррористической защищенности и техногенной безопасности объектов возможных террористических посягательств, паспорт безопасности объекта (территории) и т.д.</w:t>
      </w:r>
    </w:p>
    <w:p w:rsidR="00A171B2" w:rsidRPr="00A171B2" w:rsidRDefault="00A171B2" w:rsidP="00A171B2">
      <w:pPr>
        <w:widowControl/>
        <w:shd w:val="clear" w:color="auto" w:fill="FFFFFF"/>
        <w:rPr>
          <w:rFonts w:ascii="Arial" w:eastAsia="Times New Roman" w:hAnsi="Arial" w:cs="Arial"/>
          <w:sz w:val="21"/>
          <w:szCs w:val="21"/>
        </w:rPr>
      </w:pPr>
      <w:r w:rsidRPr="00A171B2">
        <w:rPr>
          <w:rFonts w:ascii="Arial" w:eastAsia="Times New Roman" w:hAnsi="Arial" w:cs="Arial"/>
          <w:b/>
          <w:bCs/>
          <w:sz w:val="21"/>
          <w:szCs w:val="21"/>
        </w:rPr>
        <w:t>2. Где взять шаблон паспорта</w:t>
      </w:r>
    </w:p>
    <w:p w:rsidR="00A171B2" w:rsidRPr="00A171B2" w:rsidRDefault="00A171B2" w:rsidP="005D43D1">
      <w:pPr>
        <w:widowControl/>
        <w:shd w:val="clear" w:color="auto" w:fill="FFFFFF"/>
        <w:rPr>
          <w:rFonts w:ascii="Arial" w:eastAsia="Times New Roman" w:hAnsi="Arial" w:cs="Arial"/>
          <w:sz w:val="21"/>
          <w:szCs w:val="21"/>
        </w:rPr>
      </w:pPr>
      <w:r w:rsidRPr="00A171B2">
        <w:rPr>
          <w:rFonts w:ascii="Arial" w:eastAsia="Times New Roman" w:hAnsi="Arial" w:cs="Arial"/>
          <w:sz w:val="21"/>
          <w:szCs w:val="21"/>
        </w:rPr>
        <w:t>Некоторые органы государственной власти утвердили свой ведомственный шаблон, таким образом если вы к нему относитесь, то надо использовать его. Так же каждое муниципальное образование утвердило свой шаблон.</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b/>
          <w:bCs/>
          <w:sz w:val="21"/>
          <w:szCs w:val="21"/>
        </w:rPr>
        <w:t>3. С кем согласовывать</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Первую подпись и печать ставит руководитель объекта.</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Согласно статьи 3 ПП РФ от 25.12.2013 г. №1244 "Об антитеррористической защищенности объектов (территорий)" паспорт антитеррористической защищенности подлежит согласованию со всеми федеральными органами исполнительной власти сферы деятельности которых затрагиваются. В зависимости от нормативных правовых актов, согласно которого разрабатывается паспорт антитеррористической защищенности, количество согласований колеблется от 1-ого до 5-ти. В основном на территории России паспорт согласовывается со следующими органами: Министерство внутренних дел РФ (МВД, ГУВД, УВД, УМВД), ФСБ (УФСБ), МЧС (ГУ ГОЧС, УМЧС), Федеральная служба войск национальной гвардии (</w:t>
      </w:r>
      <w:proofErr w:type="spellStart"/>
      <w:r w:rsidRPr="00A171B2">
        <w:rPr>
          <w:rFonts w:ascii="Arial" w:eastAsia="Times New Roman" w:hAnsi="Arial" w:cs="Arial"/>
          <w:sz w:val="21"/>
          <w:szCs w:val="21"/>
        </w:rPr>
        <w:t>Росгвардия</w:t>
      </w:r>
      <w:proofErr w:type="spellEnd"/>
      <w:r w:rsidRPr="00A171B2">
        <w:rPr>
          <w:rFonts w:ascii="Arial" w:eastAsia="Times New Roman" w:hAnsi="Arial" w:cs="Arial"/>
          <w:sz w:val="21"/>
          <w:szCs w:val="21"/>
        </w:rPr>
        <w:t>), Глава муниципального образования на территории которого располагается Объект.</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Больше всего согласований по </w:t>
      </w:r>
      <w:hyperlink r:id="rId11" w:tgtFrame="_blank" w:history="1">
        <w:r w:rsidRPr="00A171B2">
          <w:rPr>
            <w:rFonts w:ascii="Arial" w:eastAsia="Times New Roman" w:hAnsi="Arial" w:cs="Arial"/>
            <w:color w:val="337AB7"/>
            <w:sz w:val="21"/>
            <w:u w:val="single"/>
          </w:rPr>
          <w:t>Постановлению Правительства РФ от 25.03.2015 №272</w:t>
        </w:r>
      </w:hyperlink>
      <w:r w:rsidRPr="00A171B2">
        <w:rPr>
          <w:rFonts w:ascii="Arial" w:eastAsia="Times New Roman" w:hAnsi="Arial" w:cs="Arial"/>
          <w:sz w:val="21"/>
          <w:szCs w:val="21"/>
        </w:rPr>
        <w:t xml:space="preserve">, паспорт антитеррора согласовывается с территориальными подразделениями ФСБ, МВД, МЧС, </w:t>
      </w:r>
      <w:proofErr w:type="spellStart"/>
      <w:r w:rsidRPr="00A171B2">
        <w:rPr>
          <w:rFonts w:ascii="Arial" w:eastAsia="Times New Roman" w:hAnsi="Arial" w:cs="Arial"/>
          <w:sz w:val="21"/>
          <w:szCs w:val="21"/>
        </w:rPr>
        <w:t>Росгвардии</w:t>
      </w:r>
      <w:proofErr w:type="spellEnd"/>
      <w:r w:rsidRPr="00A171B2">
        <w:rPr>
          <w:rFonts w:ascii="Arial" w:eastAsia="Times New Roman" w:hAnsi="Arial" w:cs="Arial"/>
          <w:sz w:val="21"/>
          <w:szCs w:val="21"/>
        </w:rPr>
        <w:t xml:space="preserve"> и главой муниципального образования.</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b/>
          <w:bCs/>
          <w:sz w:val="21"/>
          <w:szCs w:val="21"/>
        </w:rPr>
        <w:t>4. Сколько экземпляров паспорта нужно согласовывать и где они хранятся:</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 xml:space="preserve">Примерное количество необходимых экземпляров паспорта антитеррористической защищенности от 2-х до 6-ти.  Такое количество связанно с тем, что каждый согласующий орган хранит у себя один экземпляр паспорта антитеррористической защищенности, и еще один экземпляр хранится на объекте. </w:t>
      </w:r>
      <w:proofErr w:type="gramStart"/>
      <w:r w:rsidRPr="00A171B2">
        <w:rPr>
          <w:rFonts w:ascii="Arial" w:eastAsia="Times New Roman" w:hAnsi="Arial" w:cs="Arial"/>
          <w:sz w:val="21"/>
          <w:szCs w:val="21"/>
        </w:rPr>
        <w:t>По этому</w:t>
      </w:r>
      <w:proofErr w:type="gramEnd"/>
      <w:r w:rsidRPr="00A171B2">
        <w:rPr>
          <w:rFonts w:ascii="Arial" w:eastAsia="Times New Roman" w:hAnsi="Arial" w:cs="Arial"/>
          <w:sz w:val="21"/>
          <w:szCs w:val="21"/>
        </w:rPr>
        <w:t xml:space="preserve"> всегда печатается паспортов на один больше, чем требуется согласований.</w:t>
      </w:r>
    </w:p>
    <w:p w:rsidR="00A171B2" w:rsidRPr="00A171B2" w:rsidRDefault="005D43D1" w:rsidP="00A171B2">
      <w:pPr>
        <w:widowControl/>
        <w:shd w:val="clear" w:color="auto" w:fill="FFFFFF"/>
        <w:jc w:val="both"/>
        <w:rPr>
          <w:rFonts w:ascii="Arial" w:eastAsia="Times New Roman" w:hAnsi="Arial" w:cs="Arial"/>
          <w:sz w:val="21"/>
          <w:szCs w:val="21"/>
        </w:rPr>
      </w:pPr>
      <w:r>
        <w:rPr>
          <w:rFonts w:ascii="Arial" w:eastAsia="Times New Roman" w:hAnsi="Arial" w:cs="Arial"/>
          <w:b/>
          <w:bCs/>
          <w:sz w:val="21"/>
          <w:szCs w:val="21"/>
        </w:rPr>
        <w:t>5</w:t>
      </w:r>
      <w:r w:rsidR="00A171B2" w:rsidRPr="00A171B2">
        <w:rPr>
          <w:rFonts w:ascii="Arial" w:eastAsia="Times New Roman" w:hAnsi="Arial" w:cs="Arial"/>
          <w:b/>
          <w:bCs/>
          <w:sz w:val="21"/>
          <w:szCs w:val="21"/>
        </w:rPr>
        <w:t>. Порядок разработки паспорта АТЗ</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lastRenderedPageBreak/>
        <w:t>Порядок разработки паспорта АТЗ может значительно сильно отличаться в зависимости от объекта регулирования. Например, в отношении объектов спорта комиссия для проведения категорирования и обследования создается по инициативе администрации муниципального образования. </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Наиболее часто встречающийся порядок разработки:</w:t>
      </w:r>
    </w:p>
    <w:p w:rsidR="00A171B2" w:rsidRPr="00A171B2" w:rsidRDefault="00A171B2" w:rsidP="00A171B2">
      <w:pPr>
        <w:widowControl/>
        <w:numPr>
          <w:ilvl w:val="0"/>
          <w:numId w:val="2"/>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Отправляется запрос в администрацию муниципального образования в целях создания комиссия для проведения категорирования и обследования;</w:t>
      </w:r>
    </w:p>
    <w:p w:rsidR="00A171B2" w:rsidRPr="00A171B2" w:rsidRDefault="00A171B2" w:rsidP="00A171B2">
      <w:pPr>
        <w:widowControl/>
        <w:numPr>
          <w:ilvl w:val="0"/>
          <w:numId w:val="2"/>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Согласуется дата (график) проведения обследования Вашего объекта;</w:t>
      </w:r>
    </w:p>
    <w:p w:rsidR="00A171B2" w:rsidRPr="00A171B2" w:rsidRDefault="00A171B2" w:rsidP="00A171B2">
      <w:pPr>
        <w:widowControl/>
        <w:numPr>
          <w:ilvl w:val="0"/>
          <w:numId w:val="2"/>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Проводится обследования;</w:t>
      </w:r>
    </w:p>
    <w:p w:rsidR="00A171B2" w:rsidRPr="00A171B2" w:rsidRDefault="00A171B2" w:rsidP="00A171B2">
      <w:pPr>
        <w:widowControl/>
        <w:numPr>
          <w:ilvl w:val="0"/>
          <w:numId w:val="2"/>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Результаты проведенного обследования оформляются актом обследования и категорирования, а также устанавливается категория потенциальной опасности.</w:t>
      </w:r>
    </w:p>
    <w:p w:rsidR="00A171B2" w:rsidRPr="00A171B2" w:rsidRDefault="00A171B2" w:rsidP="00A171B2">
      <w:pPr>
        <w:widowControl/>
        <w:numPr>
          <w:ilvl w:val="0"/>
          <w:numId w:val="2"/>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Разрабатывается паспорт антитеррора;</w:t>
      </w:r>
    </w:p>
    <w:p w:rsidR="00A171B2" w:rsidRPr="00A171B2" w:rsidRDefault="00A171B2" w:rsidP="00A171B2">
      <w:pPr>
        <w:widowControl/>
        <w:numPr>
          <w:ilvl w:val="0"/>
          <w:numId w:val="2"/>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Разработанные паспорта согласуется с соответствующими инстанциями.</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b/>
          <w:bCs/>
          <w:sz w:val="21"/>
          <w:szCs w:val="21"/>
        </w:rPr>
        <w:t>6. Порядок переработки и корректировки паспорта антитеррора</w:t>
      </w:r>
    </w:p>
    <w:p w:rsidR="00A171B2" w:rsidRPr="00A171B2" w:rsidRDefault="00A171B2" w:rsidP="00A171B2">
      <w:pPr>
        <w:widowControl/>
        <w:shd w:val="clear" w:color="auto" w:fill="FFFFFF"/>
        <w:jc w:val="both"/>
        <w:rPr>
          <w:rFonts w:ascii="Arial" w:eastAsia="Times New Roman" w:hAnsi="Arial" w:cs="Arial"/>
          <w:sz w:val="21"/>
          <w:szCs w:val="21"/>
        </w:rPr>
      </w:pPr>
      <w:r w:rsidRPr="00A171B2">
        <w:rPr>
          <w:rFonts w:ascii="Arial" w:eastAsia="Times New Roman" w:hAnsi="Arial" w:cs="Arial"/>
          <w:sz w:val="21"/>
          <w:szCs w:val="21"/>
        </w:rPr>
        <w:t xml:space="preserve">Здесь нет единства и </w:t>
      </w:r>
      <w:proofErr w:type="gramStart"/>
      <w:r w:rsidRPr="00A171B2">
        <w:rPr>
          <w:rFonts w:ascii="Arial" w:eastAsia="Times New Roman" w:hAnsi="Arial" w:cs="Arial"/>
          <w:sz w:val="21"/>
          <w:szCs w:val="21"/>
        </w:rPr>
        <w:t>по этому</w:t>
      </w:r>
      <w:proofErr w:type="gramEnd"/>
      <w:r w:rsidRPr="00A171B2">
        <w:rPr>
          <w:rFonts w:ascii="Arial" w:eastAsia="Times New Roman" w:hAnsi="Arial" w:cs="Arial"/>
          <w:sz w:val="21"/>
          <w:szCs w:val="21"/>
        </w:rPr>
        <w:t xml:space="preserve"> необходимо смотреть местное законодательство. Приведем наиболее часто встречающиеся формулировки, в каких случаях необходимо пересматривать и </w:t>
      </w:r>
      <w:proofErr w:type="spellStart"/>
      <w:r w:rsidRPr="00A171B2">
        <w:rPr>
          <w:rFonts w:ascii="Arial" w:eastAsia="Times New Roman" w:hAnsi="Arial" w:cs="Arial"/>
          <w:sz w:val="21"/>
          <w:szCs w:val="21"/>
        </w:rPr>
        <w:t>пересогласовывать</w:t>
      </w:r>
      <w:proofErr w:type="spellEnd"/>
      <w:r w:rsidRPr="00A171B2">
        <w:rPr>
          <w:rFonts w:ascii="Arial" w:eastAsia="Times New Roman" w:hAnsi="Arial" w:cs="Arial"/>
          <w:sz w:val="21"/>
          <w:szCs w:val="21"/>
        </w:rPr>
        <w:t xml:space="preserve"> паспорт антитеррористической защищенности:</w:t>
      </w:r>
    </w:p>
    <w:p w:rsidR="00A171B2" w:rsidRPr="00A171B2" w:rsidRDefault="00A171B2" w:rsidP="00A171B2">
      <w:pPr>
        <w:widowControl/>
        <w:numPr>
          <w:ilvl w:val="0"/>
          <w:numId w:val="3"/>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изменения условий функционирования предприятия, влияющих на его безопасность;</w:t>
      </w:r>
    </w:p>
    <w:p w:rsidR="00A171B2" w:rsidRPr="00A171B2" w:rsidRDefault="00A171B2" w:rsidP="00A171B2">
      <w:pPr>
        <w:widowControl/>
        <w:numPr>
          <w:ilvl w:val="0"/>
          <w:numId w:val="3"/>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изменения требований по обеспечению защиты населения и территорий от чрезвычайных ситуаций;</w:t>
      </w:r>
    </w:p>
    <w:p w:rsidR="00A171B2" w:rsidRPr="00A171B2" w:rsidRDefault="00A171B2" w:rsidP="00A171B2">
      <w:pPr>
        <w:widowControl/>
        <w:numPr>
          <w:ilvl w:val="0"/>
          <w:numId w:val="3"/>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в особых случаях по решению ГУ ГОЧС/МЧС в установленные сроки;</w:t>
      </w:r>
    </w:p>
    <w:p w:rsidR="00A171B2" w:rsidRPr="00A171B2" w:rsidRDefault="00A171B2" w:rsidP="00A171B2">
      <w:pPr>
        <w:widowControl/>
        <w:numPr>
          <w:ilvl w:val="0"/>
          <w:numId w:val="3"/>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при изменении или установлении нормативными правовыми актами Российской Федерации, решениями антитеррористической комиссии дополнительных специальных требований по обеспечению защиты населения и объектов от актов терроризма;</w:t>
      </w:r>
    </w:p>
    <w:p w:rsidR="00A171B2" w:rsidRPr="00A171B2" w:rsidRDefault="00A171B2" w:rsidP="00A171B2">
      <w:pPr>
        <w:widowControl/>
        <w:numPr>
          <w:ilvl w:val="0"/>
          <w:numId w:val="3"/>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 xml:space="preserve">на основании рекомендаций антитеррористической комиссии муниципального </w:t>
      </w:r>
      <w:proofErr w:type="gramStart"/>
      <w:r w:rsidRPr="00A171B2">
        <w:rPr>
          <w:rFonts w:ascii="Arial" w:eastAsia="Times New Roman" w:hAnsi="Arial" w:cs="Arial"/>
          <w:sz w:val="21"/>
          <w:szCs w:val="21"/>
        </w:rPr>
        <w:t>образования ,</w:t>
      </w:r>
      <w:proofErr w:type="gramEnd"/>
      <w:r w:rsidRPr="00A171B2">
        <w:rPr>
          <w:rFonts w:ascii="Arial" w:eastAsia="Times New Roman" w:hAnsi="Arial" w:cs="Arial"/>
          <w:sz w:val="21"/>
          <w:szCs w:val="21"/>
        </w:rPr>
        <w:t xml:space="preserve">  управления по делам ГО и ЧС/МЧС, отделения  Управления ФСБ РФ, ОВД, направленных руководителю объекта в письменной форме;</w:t>
      </w:r>
    </w:p>
    <w:p w:rsidR="00A171B2" w:rsidRPr="00A171B2" w:rsidRDefault="00A171B2" w:rsidP="00A171B2">
      <w:pPr>
        <w:widowControl/>
        <w:numPr>
          <w:ilvl w:val="0"/>
          <w:numId w:val="3"/>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при изменении застройки территории объекта или после завершения работ по капитальному ремонту, реконструкции или модернизации зданий, помещений и сооружений объекта;</w:t>
      </w:r>
    </w:p>
    <w:p w:rsidR="00A171B2" w:rsidRPr="00A171B2" w:rsidRDefault="00A171B2" w:rsidP="00A171B2">
      <w:pPr>
        <w:widowControl/>
        <w:numPr>
          <w:ilvl w:val="0"/>
          <w:numId w:val="3"/>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при изменении профиля (вида экономической деятельности) объекта или состава арендаторов зданий, помещений и сооружений объекта на многопрофильном объекте;</w:t>
      </w:r>
    </w:p>
    <w:p w:rsidR="00A171B2" w:rsidRPr="00A171B2" w:rsidRDefault="00A171B2" w:rsidP="00A171B2">
      <w:pPr>
        <w:widowControl/>
        <w:numPr>
          <w:ilvl w:val="0"/>
          <w:numId w:val="3"/>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при изменении схемы охраны объекта, его дополнительном оснащении или перевооружении современными техническими средствами контроля, защиты, видеонаблюдения и т.п.;</w:t>
      </w:r>
    </w:p>
    <w:p w:rsidR="00A171B2" w:rsidRPr="00A171B2" w:rsidRDefault="00A171B2" w:rsidP="00A171B2">
      <w:pPr>
        <w:widowControl/>
        <w:numPr>
          <w:ilvl w:val="0"/>
          <w:numId w:val="3"/>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при изменении собственника объекта, его наименования или организационно-правовой формы;</w:t>
      </w:r>
    </w:p>
    <w:p w:rsidR="00A171B2" w:rsidRDefault="00A171B2" w:rsidP="00A171B2">
      <w:pPr>
        <w:widowControl/>
        <w:numPr>
          <w:ilvl w:val="0"/>
          <w:numId w:val="3"/>
        </w:numPr>
        <w:shd w:val="clear" w:color="auto" w:fill="FFFFFF"/>
        <w:spacing w:before="100" w:beforeAutospacing="1" w:after="100" w:afterAutospacing="1"/>
        <w:jc w:val="both"/>
        <w:rPr>
          <w:rFonts w:ascii="Arial" w:eastAsia="Times New Roman" w:hAnsi="Arial" w:cs="Arial"/>
          <w:sz w:val="21"/>
          <w:szCs w:val="21"/>
        </w:rPr>
      </w:pPr>
      <w:r w:rsidRPr="00A171B2">
        <w:rPr>
          <w:rFonts w:ascii="Arial" w:eastAsia="Times New Roman" w:hAnsi="Arial" w:cs="Arial"/>
          <w:sz w:val="21"/>
          <w:szCs w:val="21"/>
        </w:rPr>
        <w:t>не реже одного раза в пять лет.</w:t>
      </w:r>
    </w:p>
    <w:p w:rsidR="006C2AC9" w:rsidRPr="005D571A" w:rsidRDefault="006C2AC9" w:rsidP="006C2AC9">
      <w:pPr>
        <w:spacing w:after="330"/>
        <w:textAlignment w:val="baseline"/>
        <w:rPr>
          <w:rFonts w:ascii="inherit" w:eastAsia="Times New Roman" w:hAnsi="inherit" w:cs="Times New Roman"/>
          <w:sz w:val="27"/>
          <w:szCs w:val="27"/>
        </w:rPr>
      </w:pPr>
      <w:r w:rsidRPr="005D571A">
        <w:rPr>
          <w:rFonts w:ascii="inherit" w:eastAsia="Times New Roman" w:hAnsi="inherit" w:cs="Times New Roman"/>
          <w:sz w:val="27"/>
          <w:szCs w:val="27"/>
        </w:rPr>
        <w:t xml:space="preserve">Борьба с экстремизмом регулируется </w:t>
      </w:r>
      <w:r w:rsidRPr="006C2AC9">
        <w:rPr>
          <w:rFonts w:ascii="inherit" w:eastAsia="Times New Roman" w:hAnsi="inherit" w:cs="Times New Roman"/>
          <w:b/>
          <w:sz w:val="27"/>
          <w:szCs w:val="27"/>
        </w:rPr>
        <w:t>Федеральным законом РФ “О противодействии экстремистской деятельности” от 25.07.2002</w:t>
      </w:r>
      <w:r w:rsidRPr="005D571A">
        <w:rPr>
          <w:rFonts w:ascii="inherit" w:eastAsia="Times New Roman" w:hAnsi="inherit" w:cs="Times New Roman"/>
          <w:sz w:val="27"/>
          <w:szCs w:val="27"/>
        </w:rPr>
        <w:t xml:space="preserve"> и ведется в двух направлениях:</w:t>
      </w:r>
    </w:p>
    <w:p w:rsidR="006C2AC9" w:rsidRPr="005D571A" w:rsidRDefault="006C2AC9" w:rsidP="006C2AC9">
      <w:pPr>
        <w:widowControl/>
        <w:numPr>
          <w:ilvl w:val="0"/>
          <w:numId w:val="4"/>
        </w:numPr>
        <w:spacing w:after="60"/>
        <w:ind w:left="0"/>
        <w:textAlignment w:val="baseline"/>
        <w:rPr>
          <w:rFonts w:ascii="inherit" w:eastAsia="Times New Roman" w:hAnsi="inherit" w:cs="Times New Roman"/>
          <w:sz w:val="27"/>
          <w:szCs w:val="27"/>
        </w:rPr>
      </w:pPr>
      <w:r w:rsidRPr="005D571A">
        <w:rPr>
          <w:rFonts w:ascii="inherit" w:eastAsia="Times New Roman" w:hAnsi="inherit" w:cs="Times New Roman"/>
          <w:sz w:val="27"/>
          <w:szCs w:val="27"/>
        </w:rPr>
        <w:t>проведение профилактических мер, предупреждающих экстремистскую деятельность;</w:t>
      </w:r>
    </w:p>
    <w:p w:rsidR="006C2AC9" w:rsidRPr="005D571A" w:rsidRDefault="006C2AC9" w:rsidP="006C2AC9">
      <w:pPr>
        <w:widowControl/>
        <w:numPr>
          <w:ilvl w:val="0"/>
          <w:numId w:val="4"/>
        </w:numPr>
        <w:spacing w:after="60"/>
        <w:ind w:left="0"/>
        <w:textAlignment w:val="baseline"/>
        <w:rPr>
          <w:rFonts w:ascii="inherit" w:eastAsia="Times New Roman" w:hAnsi="inherit" w:cs="Times New Roman"/>
          <w:sz w:val="27"/>
          <w:szCs w:val="27"/>
        </w:rPr>
      </w:pPr>
      <w:r w:rsidRPr="005D571A">
        <w:rPr>
          <w:rFonts w:ascii="inherit" w:eastAsia="Times New Roman" w:hAnsi="inherit" w:cs="Times New Roman"/>
          <w:sz w:val="27"/>
          <w:szCs w:val="27"/>
        </w:rPr>
        <w:t>выявление, предупреждение и пресечение экстремизма, исходящего от физических и юридических лиц.</w:t>
      </w:r>
    </w:p>
    <w:p w:rsidR="006C2AC9" w:rsidRPr="005D571A" w:rsidRDefault="006C2AC9" w:rsidP="006C2AC9">
      <w:pPr>
        <w:textAlignment w:val="baseline"/>
        <w:rPr>
          <w:rFonts w:ascii="inherit" w:eastAsia="Times New Roman" w:hAnsi="inherit" w:cs="Times New Roman"/>
          <w:sz w:val="30"/>
          <w:szCs w:val="30"/>
        </w:rPr>
      </w:pPr>
      <w:r w:rsidRPr="005D571A">
        <w:rPr>
          <w:rFonts w:ascii="inherit" w:eastAsia="Times New Roman" w:hAnsi="inherit" w:cs="Times New Roman"/>
          <w:sz w:val="30"/>
          <w:szCs w:val="30"/>
        </w:rPr>
        <w:t>Основы государственной политики противодействия экстремизму определяются Президентом РФ, сама же политика осуществляется Правительством РФ, органами исполнительной власти на федеральном уровне и уровне субъектов, а также органами местного самоуправления. На официальном уровне проводятся воспитательные, пропагандистские мероприятия, направленные против экстремизма и всех его проявлений.</w:t>
      </w:r>
    </w:p>
    <w:p w:rsidR="006C2AC9" w:rsidRPr="005D571A" w:rsidRDefault="006C2AC9" w:rsidP="006C2AC9">
      <w:pPr>
        <w:spacing w:after="330"/>
        <w:textAlignment w:val="baseline"/>
        <w:rPr>
          <w:rFonts w:ascii="inherit" w:eastAsia="Times New Roman" w:hAnsi="inherit" w:cs="Times New Roman"/>
          <w:sz w:val="27"/>
          <w:szCs w:val="27"/>
        </w:rPr>
      </w:pPr>
      <w:r w:rsidRPr="005D571A">
        <w:rPr>
          <w:rFonts w:ascii="inherit" w:eastAsia="Times New Roman" w:hAnsi="inherit" w:cs="Times New Roman"/>
          <w:sz w:val="27"/>
          <w:szCs w:val="27"/>
        </w:rPr>
        <w:t>В случае наличия подтвержденных сведений о готовящихся действиях экстремистского характера в игру вступает прокурор, который объявляет в письменном виде предостережение о недопустимости таких действий организации или лицу.</w:t>
      </w:r>
    </w:p>
    <w:p w:rsidR="006C2AC9" w:rsidRPr="005D571A" w:rsidRDefault="006C2AC9" w:rsidP="006C2AC9">
      <w:pPr>
        <w:spacing w:after="330"/>
        <w:textAlignment w:val="baseline"/>
        <w:rPr>
          <w:rFonts w:ascii="inherit" w:eastAsia="Times New Roman" w:hAnsi="inherit" w:cs="Times New Roman"/>
          <w:sz w:val="27"/>
          <w:szCs w:val="27"/>
        </w:rPr>
      </w:pPr>
      <w:r w:rsidRPr="005D571A">
        <w:rPr>
          <w:rFonts w:ascii="inherit" w:eastAsia="Times New Roman" w:hAnsi="inherit" w:cs="Times New Roman"/>
          <w:sz w:val="27"/>
          <w:szCs w:val="27"/>
        </w:rPr>
        <w:t xml:space="preserve">Если же экстремистские действия уже осуществлены, то виновные несут ответственность. Организации (в частности, общественные, религиозные объединения, СМИ) могут быть </w:t>
      </w:r>
      <w:r w:rsidRPr="005D571A">
        <w:rPr>
          <w:rFonts w:ascii="inherit" w:eastAsia="Times New Roman" w:hAnsi="inherit" w:cs="Times New Roman"/>
          <w:sz w:val="27"/>
          <w:szCs w:val="27"/>
        </w:rPr>
        <w:lastRenderedPageBreak/>
        <w:t>ликвидированы, а их деятельность запрещается судом. Физические лица повергаются уголовному наказанию:</w:t>
      </w:r>
    </w:p>
    <w:p w:rsidR="006C2AC9" w:rsidRPr="005D571A" w:rsidRDefault="006C2AC9" w:rsidP="006C2AC9">
      <w:pPr>
        <w:widowControl/>
        <w:numPr>
          <w:ilvl w:val="0"/>
          <w:numId w:val="5"/>
        </w:numPr>
        <w:ind w:left="0"/>
        <w:textAlignment w:val="baseline"/>
        <w:rPr>
          <w:rFonts w:ascii="inherit" w:eastAsia="Times New Roman" w:hAnsi="inherit" w:cs="Times New Roman"/>
          <w:sz w:val="27"/>
          <w:szCs w:val="27"/>
        </w:rPr>
      </w:pPr>
      <w:r w:rsidRPr="005D571A">
        <w:rPr>
          <w:rFonts w:ascii="inherit" w:eastAsia="Times New Roman" w:hAnsi="inherit" w:cs="Times New Roman"/>
          <w:b/>
          <w:bCs/>
          <w:sz w:val="27"/>
          <w:szCs w:val="27"/>
          <w:bdr w:val="none" w:sz="0" w:space="0" w:color="auto" w:frame="1"/>
        </w:rPr>
        <w:t>по ст. 280 УК РФ за публичный призыв к экстремизму</w:t>
      </w:r>
      <w:r w:rsidRPr="005D571A">
        <w:rPr>
          <w:rFonts w:ascii="inherit" w:eastAsia="Times New Roman" w:hAnsi="inherit" w:cs="Times New Roman"/>
          <w:sz w:val="27"/>
          <w:szCs w:val="27"/>
        </w:rPr>
        <w:t xml:space="preserve"> (квалифицируется как преступление средней тяжести). Наказываются: штрафом в размере от ста тысяч до трехсот тысяч рублей или в размере заработной платы или </w:t>
      </w:r>
      <w:proofErr w:type="gramStart"/>
      <w:r w:rsidRPr="005D571A">
        <w:rPr>
          <w:rFonts w:ascii="inherit" w:eastAsia="Times New Roman" w:hAnsi="inherit" w:cs="Times New Roman"/>
          <w:sz w:val="27"/>
          <w:szCs w:val="27"/>
        </w:rPr>
        <w:t>иного дохода</w:t>
      </w:r>
      <w:proofErr w:type="gramEnd"/>
      <w:r w:rsidRPr="005D571A">
        <w:rPr>
          <w:rFonts w:ascii="inherit" w:eastAsia="Times New Roman" w:hAnsi="inherit" w:cs="Times New Roman"/>
          <w:sz w:val="27"/>
          <w:szCs w:val="27"/>
        </w:rP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6C2AC9" w:rsidRPr="005D571A" w:rsidRDefault="006C2AC9" w:rsidP="006C2AC9">
      <w:pPr>
        <w:widowControl/>
        <w:numPr>
          <w:ilvl w:val="0"/>
          <w:numId w:val="5"/>
        </w:numPr>
        <w:ind w:left="0"/>
        <w:textAlignment w:val="baseline"/>
        <w:rPr>
          <w:rFonts w:ascii="inherit" w:eastAsia="Times New Roman" w:hAnsi="inherit" w:cs="Times New Roman"/>
          <w:sz w:val="27"/>
          <w:szCs w:val="27"/>
        </w:rPr>
      </w:pPr>
      <w:r w:rsidRPr="005D571A">
        <w:rPr>
          <w:rFonts w:ascii="inherit" w:eastAsia="Times New Roman" w:hAnsi="inherit" w:cs="Times New Roman"/>
          <w:b/>
          <w:bCs/>
          <w:sz w:val="27"/>
          <w:szCs w:val="27"/>
          <w:bdr w:val="none" w:sz="0" w:space="0" w:color="auto" w:frame="1"/>
        </w:rPr>
        <w:t>по ст. 282.1 УК РФ за организацию экстремистского сообщества</w:t>
      </w:r>
      <w:r w:rsidRPr="005D571A">
        <w:rPr>
          <w:rFonts w:ascii="inherit" w:eastAsia="Times New Roman" w:hAnsi="inherit" w:cs="Times New Roman"/>
          <w:sz w:val="27"/>
          <w:szCs w:val="27"/>
        </w:rPr>
        <w:t> (тяжкое преступление), а также за </w:t>
      </w:r>
      <w:hyperlink r:id="rId12" w:history="1">
        <w:r w:rsidRPr="005D571A">
          <w:rPr>
            <w:rFonts w:ascii="inherit" w:eastAsia="Times New Roman" w:hAnsi="inherit" w:cs="Times New Roman"/>
            <w:color w:val="3B5998"/>
            <w:sz w:val="27"/>
            <w:szCs w:val="27"/>
            <w:u w:val="single"/>
            <w:bdr w:val="none" w:sz="0" w:space="0" w:color="auto" w:frame="1"/>
          </w:rPr>
          <w:t>вербовку</w:t>
        </w:r>
      </w:hyperlink>
      <w:r w:rsidRPr="005D571A">
        <w:rPr>
          <w:rFonts w:ascii="inherit" w:eastAsia="Times New Roman" w:hAnsi="inherit" w:cs="Times New Roman"/>
          <w:sz w:val="27"/>
          <w:szCs w:val="27"/>
        </w:rPr>
        <w:t xml:space="preserve"> и участие в организациях экстремистского толка (преступления небольшой и средней тяжести). Наказываются: штрафом в размере от четырехсот тысяч до восьмисот тысяч рублей или в размере заработной платы или </w:t>
      </w:r>
      <w:proofErr w:type="gramStart"/>
      <w:r w:rsidRPr="005D571A">
        <w:rPr>
          <w:rFonts w:ascii="inherit" w:eastAsia="Times New Roman" w:hAnsi="inherit" w:cs="Times New Roman"/>
          <w:sz w:val="27"/>
          <w:szCs w:val="27"/>
        </w:rPr>
        <w:t>иного дохода</w:t>
      </w:r>
      <w:proofErr w:type="gramEnd"/>
      <w:r w:rsidRPr="005D571A">
        <w:rPr>
          <w:rFonts w:ascii="inherit" w:eastAsia="Times New Roman" w:hAnsi="inherit" w:cs="Times New Roman"/>
          <w:sz w:val="27"/>
          <w:szCs w:val="27"/>
        </w:rPr>
        <w:t xml:space="preserve">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6C2AC9" w:rsidRPr="005D571A" w:rsidRDefault="006C2AC9" w:rsidP="006C2AC9">
      <w:pPr>
        <w:widowControl/>
        <w:numPr>
          <w:ilvl w:val="0"/>
          <w:numId w:val="5"/>
        </w:numPr>
        <w:ind w:left="0"/>
        <w:textAlignment w:val="baseline"/>
        <w:rPr>
          <w:rFonts w:ascii="inherit" w:eastAsia="Times New Roman" w:hAnsi="inherit" w:cs="Times New Roman"/>
          <w:sz w:val="27"/>
          <w:szCs w:val="27"/>
        </w:rPr>
      </w:pPr>
      <w:r w:rsidRPr="005D571A">
        <w:rPr>
          <w:rFonts w:ascii="inherit" w:eastAsia="Times New Roman" w:hAnsi="inherit" w:cs="Times New Roman"/>
          <w:b/>
          <w:bCs/>
          <w:sz w:val="27"/>
          <w:szCs w:val="27"/>
          <w:bdr w:val="none" w:sz="0" w:space="0" w:color="auto" w:frame="1"/>
        </w:rPr>
        <w:t>по ст. 282.2 УК РФ за организацию деятельности объединения, которое уже ранее было признано экстремистским</w:t>
      </w:r>
      <w:r w:rsidRPr="005D571A">
        <w:rPr>
          <w:rFonts w:ascii="inherit" w:eastAsia="Times New Roman" w:hAnsi="inherit" w:cs="Times New Roman"/>
          <w:sz w:val="27"/>
          <w:szCs w:val="27"/>
        </w:rPr>
        <w:t xml:space="preserve"> (тяжкое преступление). Наказываются: штрафом в размере от четырехсот тысяч до восьмисот тысяч рублей или в размере заработной платы или </w:t>
      </w:r>
      <w:proofErr w:type="gramStart"/>
      <w:r w:rsidRPr="005D571A">
        <w:rPr>
          <w:rFonts w:ascii="inherit" w:eastAsia="Times New Roman" w:hAnsi="inherit" w:cs="Times New Roman"/>
          <w:sz w:val="27"/>
          <w:szCs w:val="27"/>
        </w:rPr>
        <w:t>иного дохода</w:t>
      </w:r>
      <w:proofErr w:type="gramEnd"/>
      <w:r w:rsidRPr="005D571A">
        <w:rPr>
          <w:rFonts w:ascii="inherit" w:eastAsia="Times New Roman" w:hAnsi="inherit" w:cs="Times New Roman"/>
          <w:sz w:val="27"/>
          <w:szCs w:val="27"/>
        </w:rPr>
        <w:t xml:space="preserve">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6C2AC9" w:rsidRPr="005D571A" w:rsidRDefault="006C2AC9" w:rsidP="006C2AC9">
      <w:pPr>
        <w:widowControl/>
        <w:numPr>
          <w:ilvl w:val="0"/>
          <w:numId w:val="5"/>
        </w:numPr>
        <w:ind w:left="0"/>
        <w:textAlignment w:val="baseline"/>
        <w:rPr>
          <w:rFonts w:ascii="inherit" w:eastAsia="Times New Roman" w:hAnsi="inherit" w:cs="Times New Roman"/>
          <w:sz w:val="27"/>
          <w:szCs w:val="27"/>
        </w:rPr>
      </w:pPr>
      <w:r w:rsidRPr="005D571A">
        <w:rPr>
          <w:rFonts w:ascii="inherit" w:eastAsia="Times New Roman" w:hAnsi="inherit" w:cs="Times New Roman"/>
          <w:b/>
          <w:bCs/>
          <w:sz w:val="27"/>
          <w:szCs w:val="27"/>
          <w:bdr w:val="none" w:sz="0" w:space="0" w:color="auto" w:frame="1"/>
        </w:rPr>
        <w:t>по ст. 282.3 УК РФ за финансирование экстремистской деятельности</w:t>
      </w:r>
      <w:r w:rsidRPr="005D571A">
        <w:rPr>
          <w:rFonts w:ascii="inherit" w:eastAsia="Times New Roman" w:hAnsi="inherit" w:cs="Times New Roman"/>
          <w:sz w:val="27"/>
          <w:szCs w:val="27"/>
        </w:rPr>
        <w:t xml:space="preserve"> (тяжкое преступление). Наказываются: штрафом в размере от трехсот тысяч до семисот тысяч рублей или в размере заработной платы или </w:t>
      </w:r>
      <w:proofErr w:type="gramStart"/>
      <w:r w:rsidRPr="005D571A">
        <w:rPr>
          <w:rFonts w:ascii="inherit" w:eastAsia="Times New Roman" w:hAnsi="inherit" w:cs="Times New Roman"/>
          <w:sz w:val="27"/>
          <w:szCs w:val="27"/>
        </w:rPr>
        <w:t>иного дохода</w:t>
      </w:r>
      <w:proofErr w:type="gramEnd"/>
      <w:r w:rsidRPr="005D571A">
        <w:rPr>
          <w:rFonts w:ascii="inherit" w:eastAsia="Times New Roman" w:hAnsi="inherit" w:cs="Times New Roman"/>
          <w:sz w:val="27"/>
          <w:szCs w:val="27"/>
        </w:rPr>
        <w:t xml:space="preserve">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6C2AC9" w:rsidRPr="006C2AC9" w:rsidRDefault="006C2AC9" w:rsidP="006C2AC9">
      <w:pPr>
        <w:textAlignment w:val="baseline"/>
        <w:rPr>
          <w:rFonts w:ascii="inherit" w:eastAsia="Times New Roman" w:hAnsi="inherit" w:cs="Times New Roman"/>
          <w:sz w:val="27"/>
          <w:szCs w:val="27"/>
        </w:rPr>
      </w:pPr>
      <w:r w:rsidRPr="005D571A">
        <w:rPr>
          <w:rFonts w:ascii="inherit" w:eastAsia="Times New Roman" w:hAnsi="inherit" w:cs="Times New Roman"/>
          <w:b/>
          <w:bCs/>
          <w:sz w:val="27"/>
          <w:szCs w:val="27"/>
          <w:bdr w:val="none" w:sz="0" w:space="0" w:color="auto" w:frame="1"/>
        </w:rPr>
        <w:t>Федеральный закон РФ “О противодействии терроризму” от 06.03.2006 детально определяет все аспекты борьбы с терроризмом.</w:t>
      </w:r>
      <w:r w:rsidRPr="005D571A">
        <w:rPr>
          <w:rFonts w:ascii="inherit" w:eastAsia="Times New Roman" w:hAnsi="inherit" w:cs="Times New Roman"/>
          <w:sz w:val="27"/>
          <w:szCs w:val="27"/>
        </w:rPr>
        <w:t> Здесь, как и в случае с экстремизмом, Президент РФ определяет государственную политику в данной сфере, а Правительство РФ вместе с органами исполнительной власти и органами местного самоуправления её реализуют.</w:t>
      </w:r>
      <w:r>
        <w:rPr>
          <w:rFonts w:ascii="inherit" w:eastAsia="Times New Roman" w:hAnsi="inherit" w:cs="Times New Roman"/>
          <w:sz w:val="27"/>
          <w:szCs w:val="27"/>
        </w:rPr>
        <w:t xml:space="preserve"> </w:t>
      </w:r>
      <w:r w:rsidRPr="005D571A">
        <w:rPr>
          <w:rFonts w:ascii="inherit" w:eastAsia="Times New Roman" w:hAnsi="inherit" w:cs="Times New Roman"/>
          <w:sz w:val="27"/>
          <w:szCs w:val="27"/>
        </w:rPr>
        <w:t xml:space="preserve">При борьбе с терроризмом могут применяться Вооруженные Силы РФ как в России, так и за её </w:t>
      </w:r>
      <w:proofErr w:type="spellStart"/>
      <w:proofErr w:type="gramStart"/>
      <w:r w:rsidRPr="005D571A">
        <w:rPr>
          <w:rFonts w:ascii="inherit" w:eastAsia="Times New Roman" w:hAnsi="inherit" w:cs="Times New Roman"/>
          <w:sz w:val="27"/>
          <w:szCs w:val="27"/>
        </w:rPr>
        <w:t>пределами.</w:t>
      </w:r>
      <w:r w:rsidRPr="005D571A">
        <w:rPr>
          <w:rFonts w:ascii="inherit" w:eastAsia="Times New Roman" w:hAnsi="inherit" w:cs="Times New Roman"/>
          <w:sz w:val="30"/>
          <w:szCs w:val="30"/>
        </w:rPr>
        <w:t>Для</w:t>
      </w:r>
      <w:proofErr w:type="spellEnd"/>
      <w:proofErr w:type="gramEnd"/>
      <w:r w:rsidRPr="005D571A">
        <w:rPr>
          <w:rFonts w:ascii="inherit" w:eastAsia="Times New Roman" w:hAnsi="inherit" w:cs="Times New Roman"/>
          <w:sz w:val="30"/>
          <w:szCs w:val="30"/>
        </w:rPr>
        <w:t xml:space="preserve"> пресечения террористического акта проводится контртеррористическая операция. На территории её осуществления может вводиться специальный ограничительный правовой режим для рядовых граждан с целью поддержания безопасности. Сама контртеррористическая операция реализуется силами ФСБ и её специальными группами.</w:t>
      </w:r>
    </w:p>
    <w:p w:rsidR="006C2AC9" w:rsidRPr="005D571A" w:rsidRDefault="006C2AC9" w:rsidP="006C2AC9">
      <w:pPr>
        <w:spacing w:after="330"/>
        <w:textAlignment w:val="baseline"/>
        <w:rPr>
          <w:rFonts w:ascii="inherit" w:eastAsia="Times New Roman" w:hAnsi="inherit" w:cs="Times New Roman"/>
          <w:sz w:val="27"/>
          <w:szCs w:val="27"/>
        </w:rPr>
      </w:pPr>
      <w:r w:rsidRPr="005D571A">
        <w:rPr>
          <w:rFonts w:ascii="inherit" w:eastAsia="Times New Roman" w:hAnsi="inherit" w:cs="Times New Roman"/>
          <w:sz w:val="27"/>
          <w:szCs w:val="27"/>
        </w:rPr>
        <w:t>Организация, признанная террористической, подлежит ликвидации, а её деятельность запрещается решением суда. Физическое лицо, признанное виновным в осуществлении террористической деятельности, несет уголовную ответственность:</w:t>
      </w:r>
    </w:p>
    <w:p w:rsidR="00223CEC" w:rsidRPr="00223CEC" w:rsidRDefault="006C2AC9" w:rsidP="00223CEC">
      <w:pPr>
        <w:widowControl/>
        <w:numPr>
          <w:ilvl w:val="0"/>
          <w:numId w:val="6"/>
        </w:numPr>
        <w:ind w:left="0"/>
        <w:textAlignment w:val="baseline"/>
        <w:rPr>
          <w:rFonts w:ascii="inherit" w:eastAsia="Times New Roman" w:hAnsi="inherit" w:cs="Times New Roman"/>
          <w:color w:val="auto"/>
          <w:sz w:val="27"/>
          <w:szCs w:val="27"/>
        </w:rPr>
      </w:pPr>
      <w:r w:rsidRPr="005D571A">
        <w:rPr>
          <w:rFonts w:ascii="inherit" w:eastAsia="Times New Roman" w:hAnsi="inherit" w:cs="Times New Roman"/>
          <w:b/>
          <w:bCs/>
          <w:sz w:val="27"/>
          <w:szCs w:val="27"/>
          <w:bdr w:val="none" w:sz="0" w:space="0" w:color="auto" w:frame="1"/>
        </w:rPr>
        <w:t xml:space="preserve">по ст. 205 УК РФ за </w:t>
      </w:r>
      <w:proofErr w:type="spellStart"/>
      <w:r w:rsidRPr="005D571A">
        <w:rPr>
          <w:rFonts w:ascii="inherit" w:eastAsia="Times New Roman" w:hAnsi="inherit" w:cs="Times New Roman"/>
          <w:b/>
          <w:bCs/>
          <w:sz w:val="27"/>
          <w:szCs w:val="27"/>
          <w:bdr w:val="none" w:sz="0" w:space="0" w:color="auto" w:frame="1"/>
        </w:rPr>
        <w:t>совершени</w:t>
      </w:r>
      <w:proofErr w:type="spellEnd"/>
      <w:r w:rsidR="00223CEC" w:rsidRPr="00223CEC">
        <w:rPr>
          <w:rFonts w:ascii="inherit" w:eastAsia="Times New Roman" w:hAnsi="inherit" w:cs="Times New Roman"/>
          <w:b/>
          <w:bCs/>
          <w:color w:val="auto"/>
          <w:sz w:val="27"/>
          <w:szCs w:val="27"/>
          <w:bdr w:val="none" w:sz="0" w:space="0" w:color="auto" w:frame="1"/>
        </w:rPr>
        <w:t xml:space="preserve"> по ст. 205.1 УК РФ за содействие террористической деятельности</w:t>
      </w:r>
      <w:r w:rsidR="00223CEC" w:rsidRPr="00223CEC">
        <w:rPr>
          <w:rFonts w:ascii="inherit" w:eastAsia="Times New Roman" w:hAnsi="inherit" w:cs="Times New Roman"/>
          <w:color w:val="auto"/>
          <w:sz w:val="27"/>
          <w:szCs w:val="27"/>
        </w:rPr>
        <w:t xml:space="preserve">, включающей склонение, вербовку или вовлечение лица в указанную </w:t>
      </w:r>
      <w:r w:rsidR="00223CEC" w:rsidRPr="00223CEC">
        <w:rPr>
          <w:rFonts w:ascii="inherit" w:eastAsia="Times New Roman" w:hAnsi="inherit" w:cs="Times New Roman"/>
          <w:color w:val="auto"/>
          <w:sz w:val="27"/>
          <w:szCs w:val="27"/>
        </w:rPr>
        <w:lastRenderedPageBreak/>
        <w:t xml:space="preserve">деятельность (тяжкое преступление). Наказывается: лишением свободы на срок от пяти до пятнадцати лет со штрафом в размере до пятисот тысяч рублей либо в размере заработной платы или </w:t>
      </w:r>
      <w:proofErr w:type="gramStart"/>
      <w:r w:rsidR="00223CEC" w:rsidRPr="00223CEC">
        <w:rPr>
          <w:rFonts w:ascii="inherit" w:eastAsia="Times New Roman" w:hAnsi="inherit" w:cs="Times New Roman"/>
          <w:color w:val="auto"/>
          <w:sz w:val="27"/>
          <w:szCs w:val="27"/>
        </w:rPr>
        <w:t>иного дохода</w:t>
      </w:r>
      <w:proofErr w:type="gramEnd"/>
      <w:r w:rsidR="00223CEC" w:rsidRPr="00223CEC">
        <w:rPr>
          <w:rFonts w:ascii="inherit" w:eastAsia="Times New Roman" w:hAnsi="inherit" w:cs="Times New Roman"/>
          <w:color w:val="auto"/>
          <w:sz w:val="27"/>
          <w:szCs w:val="27"/>
        </w:rPr>
        <w:t xml:space="preserve"> осужденного за период до трех лет либо без такового;</w:t>
      </w:r>
    </w:p>
    <w:p w:rsidR="00223CEC" w:rsidRPr="00223CEC" w:rsidRDefault="00223CEC" w:rsidP="00223CEC">
      <w:pPr>
        <w:widowControl/>
        <w:numPr>
          <w:ilvl w:val="0"/>
          <w:numId w:val="6"/>
        </w:numPr>
        <w:spacing w:after="160" w:line="259" w:lineRule="auto"/>
        <w:ind w:left="0"/>
        <w:textAlignment w:val="baseline"/>
        <w:rPr>
          <w:rFonts w:ascii="inherit" w:eastAsia="Times New Roman" w:hAnsi="inherit" w:cs="Times New Roman"/>
          <w:color w:val="auto"/>
          <w:sz w:val="27"/>
          <w:szCs w:val="27"/>
        </w:rPr>
      </w:pPr>
      <w:r w:rsidRPr="00223CEC">
        <w:rPr>
          <w:rFonts w:ascii="inherit" w:eastAsia="Times New Roman" w:hAnsi="inherit" w:cs="Times New Roman"/>
          <w:b/>
          <w:bCs/>
          <w:color w:val="auto"/>
          <w:sz w:val="27"/>
          <w:szCs w:val="27"/>
          <w:bdr w:val="none" w:sz="0" w:space="0" w:color="auto" w:frame="1"/>
        </w:rPr>
        <w:t>по ст. 205.2 УК РФ за публичный призыв к осуществлению деятельности</w:t>
      </w:r>
      <w:r w:rsidRPr="00223CEC">
        <w:rPr>
          <w:rFonts w:ascii="inherit" w:eastAsia="Times New Roman" w:hAnsi="inherit" w:cs="Times New Roman"/>
          <w:color w:val="auto"/>
          <w:sz w:val="27"/>
          <w:szCs w:val="27"/>
        </w:rPr>
        <w:t xml:space="preserve">, носящей террористических характер или публичное оправдание терроризма, пропаганду терроризма (преступление средней тяжести). Наказывается: штрафом в размере от ста тысяч до пятисот тысяч рублей либо в размере заработной платы или </w:t>
      </w:r>
      <w:proofErr w:type="gramStart"/>
      <w:r w:rsidRPr="00223CEC">
        <w:rPr>
          <w:rFonts w:ascii="inherit" w:eastAsia="Times New Roman" w:hAnsi="inherit" w:cs="Times New Roman"/>
          <w:color w:val="auto"/>
          <w:sz w:val="27"/>
          <w:szCs w:val="27"/>
        </w:rPr>
        <w:t>иного дохода</w:t>
      </w:r>
      <w:proofErr w:type="gramEnd"/>
      <w:r w:rsidRPr="00223CEC">
        <w:rPr>
          <w:rFonts w:ascii="inherit" w:eastAsia="Times New Roman" w:hAnsi="inherit" w:cs="Times New Roman"/>
          <w:color w:val="auto"/>
          <w:sz w:val="27"/>
          <w:szCs w:val="27"/>
        </w:rPr>
        <w:t xml:space="preserve"> осужденного за период до трех лет либо лишением свободы на срок от двух до пяти лет;</w:t>
      </w:r>
    </w:p>
    <w:p w:rsidR="00223CEC" w:rsidRPr="00223CEC" w:rsidRDefault="00223CEC" w:rsidP="00223CEC">
      <w:pPr>
        <w:widowControl/>
        <w:numPr>
          <w:ilvl w:val="0"/>
          <w:numId w:val="6"/>
        </w:numPr>
        <w:spacing w:after="160" w:line="259" w:lineRule="auto"/>
        <w:ind w:left="0"/>
        <w:textAlignment w:val="baseline"/>
        <w:rPr>
          <w:rFonts w:ascii="inherit" w:eastAsia="Times New Roman" w:hAnsi="inherit" w:cs="Times New Roman"/>
          <w:color w:val="auto"/>
          <w:sz w:val="27"/>
          <w:szCs w:val="27"/>
        </w:rPr>
      </w:pPr>
      <w:r w:rsidRPr="00223CEC">
        <w:rPr>
          <w:rFonts w:ascii="inherit" w:eastAsia="Times New Roman" w:hAnsi="inherit" w:cs="Times New Roman"/>
          <w:b/>
          <w:bCs/>
          <w:color w:val="auto"/>
          <w:sz w:val="27"/>
          <w:szCs w:val="27"/>
          <w:bdr w:val="none" w:sz="0" w:space="0" w:color="auto" w:frame="1"/>
        </w:rPr>
        <w:t>по ст. 205.3 УК РФ за прохождение обучения в целях осуществления террористической деятельности</w:t>
      </w:r>
      <w:r w:rsidRPr="00223CEC">
        <w:rPr>
          <w:rFonts w:ascii="inherit" w:eastAsia="Times New Roman" w:hAnsi="inherit" w:cs="Times New Roman"/>
          <w:color w:val="auto"/>
          <w:sz w:val="27"/>
          <w:szCs w:val="27"/>
        </w:rPr>
        <w:t> (особо тяжкое преступление).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23CEC" w:rsidRPr="00223CEC" w:rsidRDefault="00223CEC" w:rsidP="00223CEC">
      <w:pPr>
        <w:widowControl/>
        <w:numPr>
          <w:ilvl w:val="0"/>
          <w:numId w:val="6"/>
        </w:numPr>
        <w:spacing w:after="160" w:line="259" w:lineRule="auto"/>
        <w:ind w:left="0"/>
        <w:textAlignment w:val="baseline"/>
        <w:rPr>
          <w:rFonts w:ascii="inherit" w:eastAsia="Times New Roman" w:hAnsi="inherit" w:cs="Times New Roman"/>
          <w:color w:val="auto"/>
          <w:sz w:val="27"/>
          <w:szCs w:val="27"/>
        </w:rPr>
      </w:pPr>
      <w:r w:rsidRPr="00223CEC">
        <w:rPr>
          <w:rFonts w:ascii="inherit" w:eastAsia="Times New Roman" w:hAnsi="inherit" w:cs="Times New Roman"/>
          <w:b/>
          <w:bCs/>
          <w:color w:val="auto"/>
          <w:sz w:val="27"/>
          <w:szCs w:val="27"/>
          <w:bdr w:val="none" w:sz="0" w:space="0" w:color="auto" w:frame="1"/>
        </w:rPr>
        <w:t>по ст. 205.4 УК РФ за организацию террористического сообщества</w:t>
      </w:r>
      <w:r w:rsidRPr="00223CEC">
        <w:rPr>
          <w:rFonts w:ascii="inherit" w:eastAsia="Times New Roman" w:hAnsi="inherit" w:cs="Times New Roman"/>
          <w:color w:val="auto"/>
          <w:sz w:val="27"/>
          <w:szCs w:val="27"/>
        </w:rPr>
        <w:t xml:space="preserve"> и участие в нем (особо тяжкое преступление). Наказывается: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sidRPr="00223CEC">
        <w:rPr>
          <w:rFonts w:ascii="inherit" w:eastAsia="Times New Roman" w:hAnsi="inherit" w:cs="Times New Roman"/>
          <w:color w:val="auto"/>
          <w:sz w:val="27"/>
          <w:szCs w:val="27"/>
        </w:rPr>
        <w:t>иного дохода</w:t>
      </w:r>
      <w:proofErr w:type="gramEnd"/>
      <w:r w:rsidRPr="00223CEC">
        <w:rPr>
          <w:rFonts w:ascii="inherit" w:eastAsia="Times New Roman" w:hAnsi="inherit" w:cs="Times New Roman"/>
          <w:color w:val="auto"/>
          <w:sz w:val="27"/>
          <w:szCs w:val="27"/>
        </w:rPr>
        <w:t xml:space="preserve">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223CEC" w:rsidRPr="00223CEC" w:rsidRDefault="00223CEC" w:rsidP="00223CEC">
      <w:pPr>
        <w:widowControl/>
        <w:numPr>
          <w:ilvl w:val="0"/>
          <w:numId w:val="6"/>
        </w:numPr>
        <w:spacing w:after="160" w:line="259" w:lineRule="auto"/>
        <w:ind w:left="0"/>
        <w:textAlignment w:val="baseline"/>
        <w:rPr>
          <w:rFonts w:ascii="inherit" w:eastAsia="Times New Roman" w:hAnsi="inherit" w:cs="Times New Roman"/>
          <w:color w:val="auto"/>
          <w:sz w:val="27"/>
          <w:szCs w:val="27"/>
        </w:rPr>
      </w:pPr>
      <w:r w:rsidRPr="00223CEC">
        <w:rPr>
          <w:rFonts w:ascii="inherit" w:eastAsia="Times New Roman" w:hAnsi="inherit" w:cs="Times New Roman"/>
          <w:b/>
          <w:bCs/>
          <w:color w:val="auto"/>
          <w:sz w:val="27"/>
          <w:szCs w:val="27"/>
          <w:bdr w:val="none" w:sz="0" w:space="0" w:color="auto" w:frame="1"/>
        </w:rPr>
        <w:t>по ст. 205.5 УК РФ за организацию работы террористической организации</w:t>
      </w:r>
      <w:r w:rsidRPr="00223CEC">
        <w:rPr>
          <w:rFonts w:ascii="inherit" w:eastAsia="Times New Roman" w:hAnsi="inherit" w:cs="Times New Roman"/>
          <w:color w:val="auto"/>
          <w:sz w:val="27"/>
          <w:szCs w:val="27"/>
        </w:rPr>
        <w:t xml:space="preserve"> и участие в ней (особо тяжкое преступление). Наказывается: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sidRPr="00223CEC">
        <w:rPr>
          <w:rFonts w:ascii="inherit" w:eastAsia="Times New Roman" w:hAnsi="inherit" w:cs="Times New Roman"/>
          <w:color w:val="auto"/>
          <w:sz w:val="27"/>
          <w:szCs w:val="27"/>
        </w:rPr>
        <w:t>иного дохода</w:t>
      </w:r>
      <w:proofErr w:type="gramEnd"/>
      <w:r w:rsidRPr="00223CEC">
        <w:rPr>
          <w:rFonts w:ascii="inherit" w:eastAsia="Times New Roman" w:hAnsi="inherit" w:cs="Times New Roman"/>
          <w:color w:val="auto"/>
          <w:sz w:val="27"/>
          <w:szCs w:val="27"/>
        </w:rPr>
        <w:t xml:space="preserve">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223CEC" w:rsidRPr="00223CEC" w:rsidRDefault="00223CEC" w:rsidP="00223CEC">
      <w:pPr>
        <w:widowControl/>
        <w:numPr>
          <w:ilvl w:val="0"/>
          <w:numId w:val="6"/>
        </w:numPr>
        <w:spacing w:after="160" w:line="259" w:lineRule="auto"/>
        <w:ind w:left="0"/>
        <w:textAlignment w:val="baseline"/>
        <w:rPr>
          <w:rFonts w:ascii="inherit" w:eastAsia="Times New Roman" w:hAnsi="inherit" w:cs="Times New Roman"/>
          <w:color w:val="auto"/>
          <w:sz w:val="27"/>
          <w:szCs w:val="27"/>
        </w:rPr>
      </w:pPr>
      <w:r w:rsidRPr="00223CEC">
        <w:rPr>
          <w:rFonts w:ascii="inherit" w:eastAsia="Times New Roman" w:hAnsi="inherit" w:cs="Times New Roman"/>
          <w:b/>
          <w:bCs/>
          <w:color w:val="auto"/>
          <w:sz w:val="27"/>
          <w:szCs w:val="27"/>
          <w:bdr w:val="none" w:sz="0" w:space="0" w:color="auto" w:frame="1"/>
        </w:rPr>
        <w:t xml:space="preserve">по ст. 205.6 УК РФ за несообщение о преступлении террористического </w:t>
      </w:r>
      <w:proofErr w:type="gramStart"/>
      <w:r w:rsidRPr="00223CEC">
        <w:rPr>
          <w:rFonts w:ascii="inherit" w:eastAsia="Times New Roman" w:hAnsi="inherit" w:cs="Times New Roman"/>
          <w:b/>
          <w:bCs/>
          <w:color w:val="auto"/>
          <w:sz w:val="27"/>
          <w:szCs w:val="27"/>
          <w:bdr w:val="none" w:sz="0" w:space="0" w:color="auto" w:frame="1"/>
        </w:rPr>
        <w:t>характера</w:t>
      </w:r>
      <w:r w:rsidRPr="00223CEC">
        <w:rPr>
          <w:rFonts w:ascii="inherit" w:eastAsia="Times New Roman" w:hAnsi="inherit" w:cs="Times New Roman"/>
          <w:color w:val="auto"/>
          <w:sz w:val="27"/>
          <w:szCs w:val="27"/>
        </w:rPr>
        <w:t>(</w:t>
      </w:r>
      <w:proofErr w:type="gramEnd"/>
      <w:r w:rsidRPr="00223CEC">
        <w:rPr>
          <w:rFonts w:ascii="inherit" w:eastAsia="Times New Roman" w:hAnsi="inherit" w:cs="Times New Roman"/>
          <w:color w:val="auto"/>
          <w:sz w:val="27"/>
          <w:szCs w:val="27"/>
        </w:rPr>
        <w:t xml:space="preserve">преступление небольшой тяжести). Наказывается: штрафом в размере до ста тысяч рублей или в размере заработной платы или </w:t>
      </w:r>
      <w:proofErr w:type="gramStart"/>
      <w:r w:rsidRPr="00223CEC">
        <w:rPr>
          <w:rFonts w:ascii="inherit" w:eastAsia="Times New Roman" w:hAnsi="inherit" w:cs="Times New Roman"/>
          <w:color w:val="auto"/>
          <w:sz w:val="27"/>
          <w:szCs w:val="27"/>
        </w:rPr>
        <w:t>иного дохода</w:t>
      </w:r>
      <w:proofErr w:type="gramEnd"/>
      <w:r w:rsidRPr="00223CEC">
        <w:rPr>
          <w:rFonts w:ascii="inherit" w:eastAsia="Times New Roman" w:hAnsi="inherit" w:cs="Times New Roman"/>
          <w:color w:val="auto"/>
          <w:sz w:val="27"/>
          <w:szCs w:val="27"/>
        </w:rPr>
        <w:t xml:space="preserve"> осужденного за период до шести месяцев либо принудительными работами на срок до одного года, либо лишением свободы на тот же срок;</w:t>
      </w:r>
    </w:p>
    <w:p w:rsidR="00223CEC" w:rsidRPr="00223CEC" w:rsidRDefault="00223CEC" w:rsidP="00223CEC">
      <w:pPr>
        <w:widowControl/>
        <w:numPr>
          <w:ilvl w:val="0"/>
          <w:numId w:val="6"/>
        </w:numPr>
        <w:spacing w:after="160" w:line="259" w:lineRule="auto"/>
        <w:ind w:left="0"/>
        <w:textAlignment w:val="baseline"/>
        <w:rPr>
          <w:rFonts w:ascii="inherit" w:eastAsia="Times New Roman" w:hAnsi="inherit" w:cs="Times New Roman"/>
          <w:color w:val="auto"/>
          <w:sz w:val="27"/>
          <w:szCs w:val="27"/>
        </w:rPr>
      </w:pPr>
      <w:r w:rsidRPr="00223CEC">
        <w:rPr>
          <w:rFonts w:ascii="inherit" w:eastAsia="Times New Roman" w:hAnsi="inherit" w:cs="Times New Roman"/>
          <w:b/>
          <w:bCs/>
          <w:color w:val="auto"/>
          <w:sz w:val="27"/>
          <w:szCs w:val="27"/>
          <w:bdr w:val="none" w:sz="0" w:space="0" w:color="auto" w:frame="1"/>
        </w:rPr>
        <w:t>по ст. 361 за совершение террористического акта вне территории РФ</w:t>
      </w:r>
      <w:r w:rsidRPr="00223CEC">
        <w:rPr>
          <w:rFonts w:ascii="inherit" w:eastAsia="Times New Roman" w:hAnsi="inherit" w:cs="Times New Roman"/>
          <w:color w:val="auto"/>
          <w:sz w:val="27"/>
          <w:szCs w:val="27"/>
        </w:rPr>
        <w:t> (особо тяжкое преступление). Наказывается: лишением свободы на срок от десяти до двадцати лет либо пожизненным лишением свободы.</w:t>
      </w:r>
    </w:p>
    <w:p w:rsidR="00223CEC" w:rsidRPr="00223CEC" w:rsidRDefault="00223CEC" w:rsidP="00223CEC">
      <w:pPr>
        <w:widowControl/>
        <w:textAlignment w:val="baseline"/>
        <w:outlineLvl w:val="1"/>
        <w:rPr>
          <w:rFonts w:ascii="inherit" w:eastAsia="Times New Roman" w:hAnsi="inherit" w:cs="Times New Roman"/>
          <w:b/>
          <w:bCs/>
          <w:color w:val="2A68A6"/>
          <w:sz w:val="48"/>
          <w:szCs w:val="48"/>
        </w:rPr>
      </w:pPr>
      <w:r w:rsidRPr="00223CEC">
        <w:rPr>
          <w:rFonts w:ascii="inherit" w:eastAsia="Times New Roman" w:hAnsi="inherit" w:cs="Times New Roman"/>
          <w:b/>
          <w:bCs/>
          <w:color w:val="2A68A6"/>
          <w:sz w:val="48"/>
          <w:szCs w:val="48"/>
          <w:bdr w:val="none" w:sz="0" w:space="0" w:color="auto" w:frame="1"/>
        </w:rPr>
        <w:t>Сходства и отличия экстремизма и терроризма</w:t>
      </w:r>
    </w:p>
    <w:p w:rsidR="00223CEC" w:rsidRPr="00223CEC" w:rsidRDefault="00223CEC" w:rsidP="00223CEC">
      <w:pPr>
        <w:widowControl/>
        <w:textAlignment w:val="baseline"/>
        <w:rPr>
          <w:rFonts w:ascii="inherit" w:eastAsia="Times New Roman" w:hAnsi="inherit" w:cs="Times New Roman"/>
          <w:color w:val="auto"/>
          <w:sz w:val="27"/>
          <w:szCs w:val="27"/>
        </w:rPr>
      </w:pPr>
      <w:r w:rsidRPr="00223CEC">
        <w:rPr>
          <w:rFonts w:ascii="inherit" w:eastAsia="Times New Roman" w:hAnsi="inherit" w:cs="Times New Roman"/>
          <w:color w:val="auto"/>
          <w:sz w:val="27"/>
          <w:szCs w:val="27"/>
        </w:rPr>
        <w:br/>
      </w:r>
    </w:p>
    <w:p w:rsidR="00223CEC" w:rsidRPr="00223CEC" w:rsidRDefault="00223CEC" w:rsidP="00223CEC">
      <w:pPr>
        <w:widowControl/>
        <w:textAlignment w:val="baseline"/>
        <w:rPr>
          <w:rFonts w:ascii="inherit" w:eastAsia="Times New Roman" w:hAnsi="inherit" w:cs="Times New Roman"/>
          <w:color w:val="auto"/>
          <w:sz w:val="27"/>
          <w:szCs w:val="27"/>
        </w:rPr>
      </w:pPr>
      <w:r w:rsidRPr="00223CEC">
        <w:rPr>
          <w:rFonts w:ascii="inherit" w:eastAsia="Times New Roman" w:hAnsi="inherit" w:cs="Times New Roman"/>
          <w:b/>
          <w:bCs/>
          <w:color w:val="auto"/>
          <w:sz w:val="27"/>
          <w:szCs w:val="27"/>
          <w:bdr w:val="none" w:sz="0" w:space="0" w:color="auto" w:frame="1"/>
        </w:rPr>
        <w:t>Понятия “экстремизм” и “терроризм” взаимосвязаны.</w:t>
      </w:r>
      <w:r w:rsidRPr="00223CEC">
        <w:rPr>
          <w:rFonts w:ascii="inherit" w:eastAsia="Times New Roman" w:hAnsi="inherit" w:cs="Times New Roman"/>
          <w:color w:val="auto"/>
          <w:sz w:val="27"/>
          <w:szCs w:val="27"/>
        </w:rPr>
        <w:t> Терроризм – составная часть экстремизма, один из видов его проявлений, непосредственно связанный с насилием или </w:t>
      </w:r>
      <w:hyperlink r:id="rId13" w:history="1">
        <w:r w:rsidRPr="00223CEC">
          <w:rPr>
            <w:rFonts w:ascii="inherit" w:eastAsia="Times New Roman" w:hAnsi="inherit" w:cs="Times New Roman"/>
            <w:color w:val="3B5998"/>
            <w:sz w:val="27"/>
            <w:szCs w:val="27"/>
            <w:u w:val="single"/>
            <w:bdr w:val="none" w:sz="0" w:space="0" w:color="auto" w:frame="1"/>
          </w:rPr>
          <w:t>угрозой насилия</w:t>
        </w:r>
      </w:hyperlink>
      <w:r w:rsidRPr="00223CEC">
        <w:rPr>
          <w:rFonts w:ascii="inherit" w:eastAsia="Times New Roman" w:hAnsi="inherit" w:cs="Times New Roman"/>
          <w:color w:val="auto"/>
          <w:sz w:val="27"/>
          <w:szCs w:val="27"/>
        </w:rPr>
        <w:t> и воздействием на государство. Экстремизм же шире: он включает и такую деятельность, которая не является насильственной, но все равно грубо нарушает права и свободы граждан, имея под этим идеологическую подоплёку (например, публичное заведомо </w:t>
      </w:r>
      <w:hyperlink r:id="rId14" w:history="1">
        <w:r w:rsidRPr="00223CEC">
          <w:rPr>
            <w:rFonts w:ascii="inherit" w:eastAsia="Times New Roman" w:hAnsi="inherit" w:cs="Times New Roman"/>
            <w:color w:val="3B5998"/>
            <w:sz w:val="27"/>
            <w:szCs w:val="27"/>
            <w:u w:val="single"/>
            <w:bdr w:val="none" w:sz="0" w:space="0" w:color="auto" w:frame="1"/>
          </w:rPr>
          <w:t>ложное обвинение</w:t>
        </w:r>
      </w:hyperlink>
      <w:r w:rsidRPr="00223CEC">
        <w:rPr>
          <w:rFonts w:ascii="inherit" w:eastAsia="Times New Roman" w:hAnsi="inherit" w:cs="Times New Roman"/>
          <w:color w:val="auto"/>
          <w:sz w:val="27"/>
          <w:szCs w:val="27"/>
        </w:rPr>
        <w:t> лица, замещающего государственную должность РФ).</w:t>
      </w:r>
    </w:p>
    <w:p w:rsidR="00C018D2" w:rsidRPr="00C018D2" w:rsidRDefault="00223CEC" w:rsidP="00C018D2">
      <w:pPr>
        <w:spacing w:after="330"/>
        <w:textAlignment w:val="baseline"/>
        <w:rPr>
          <w:rFonts w:ascii="inherit" w:eastAsia="Times New Roman" w:hAnsi="inherit" w:cs="Times New Roman"/>
          <w:color w:val="auto"/>
          <w:sz w:val="27"/>
          <w:szCs w:val="27"/>
        </w:rPr>
      </w:pPr>
      <w:r w:rsidRPr="00223CEC">
        <w:rPr>
          <w:rFonts w:ascii="inherit" w:eastAsia="Times New Roman" w:hAnsi="inherit" w:cs="Times New Roman"/>
          <w:sz w:val="30"/>
          <w:szCs w:val="30"/>
        </w:rPr>
        <w:lastRenderedPageBreak/>
        <w:t>И терроризм, и экстремизм предполагают приверженность к радикальным воззрениям и угрожающим насилием или применяющим его практикам, дискриминирующим других людей по каким-либо признакам и негативно влияющим на общество.</w:t>
      </w:r>
      <w:r w:rsidR="00C018D2">
        <w:rPr>
          <w:rFonts w:ascii="inherit" w:eastAsia="Times New Roman" w:hAnsi="inherit" w:cs="Times New Roman"/>
          <w:sz w:val="30"/>
          <w:szCs w:val="30"/>
        </w:rPr>
        <w:t xml:space="preserve"> </w:t>
      </w:r>
      <w:r w:rsidR="00C018D2" w:rsidRPr="00C018D2">
        <w:rPr>
          <w:rFonts w:ascii="inherit" w:eastAsia="Times New Roman" w:hAnsi="inherit" w:cs="Times New Roman"/>
          <w:color w:val="auto"/>
          <w:sz w:val="27"/>
          <w:szCs w:val="27"/>
        </w:rPr>
        <w:t>В УК РФ преступления, связанные с экстремизмом и терроризмом, относят к разным видам:</w:t>
      </w:r>
    </w:p>
    <w:p w:rsidR="00C018D2" w:rsidRPr="00C018D2" w:rsidRDefault="00C018D2" w:rsidP="00C018D2">
      <w:pPr>
        <w:widowControl/>
        <w:numPr>
          <w:ilvl w:val="0"/>
          <w:numId w:val="7"/>
        </w:numPr>
        <w:spacing w:after="160" w:line="259" w:lineRule="auto"/>
        <w:ind w:left="0"/>
        <w:textAlignment w:val="baseline"/>
        <w:rPr>
          <w:rFonts w:ascii="inherit" w:eastAsia="Times New Roman" w:hAnsi="inherit" w:cs="Times New Roman"/>
          <w:color w:val="auto"/>
          <w:sz w:val="27"/>
          <w:szCs w:val="27"/>
        </w:rPr>
      </w:pPr>
      <w:r w:rsidRPr="00C018D2">
        <w:rPr>
          <w:rFonts w:ascii="inherit" w:eastAsia="Times New Roman" w:hAnsi="inherit" w:cs="Times New Roman"/>
          <w:b/>
          <w:bCs/>
          <w:color w:val="auto"/>
          <w:sz w:val="27"/>
          <w:szCs w:val="27"/>
          <w:bdr w:val="none" w:sz="0" w:space="0" w:color="auto" w:frame="1"/>
        </w:rPr>
        <w:t>деятельность экстремистского характера</w:t>
      </w:r>
      <w:r w:rsidRPr="00C018D2">
        <w:rPr>
          <w:rFonts w:ascii="inherit" w:eastAsia="Times New Roman" w:hAnsi="inherit" w:cs="Times New Roman"/>
          <w:color w:val="auto"/>
          <w:sz w:val="27"/>
          <w:szCs w:val="27"/>
        </w:rPr>
        <w:t> – преступление против </w:t>
      </w:r>
      <w:hyperlink r:id="rId15" w:history="1">
        <w:r w:rsidRPr="00C018D2">
          <w:rPr>
            <w:rFonts w:ascii="inherit" w:eastAsia="Times New Roman" w:hAnsi="inherit" w:cs="Times New Roman"/>
            <w:color w:val="3B5998"/>
            <w:sz w:val="27"/>
            <w:szCs w:val="27"/>
            <w:u w:val="single"/>
            <w:bdr w:val="none" w:sz="0" w:space="0" w:color="auto" w:frame="1"/>
          </w:rPr>
          <w:t>государственной власти</w:t>
        </w:r>
      </w:hyperlink>
      <w:r w:rsidRPr="00C018D2">
        <w:rPr>
          <w:rFonts w:ascii="inherit" w:eastAsia="Times New Roman" w:hAnsi="inherit" w:cs="Times New Roman"/>
          <w:color w:val="auto"/>
          <w:sz w:val="27"/>
          <w:szCs w:val="27"/>
        </w:rPr>
        <w:t>;</w:t>
      </w:r>
    </w:p>
    <w:p w:rsidR="00C018D2" w:rsidRPr="00C018D2" w:rsidRDefault="00C018D2" w:rsidP="00C018D2">
      <w:pPr>
        <w:widowControl/>
        <w:numPr>
          <w:ilvl w:val="0"/>
          <w:numId w:val="7"/>
        </w:numPr>
        <w:spacing w:after="160" w:line="259" w:lineRule="auto"/>
        <w:ind w:left="0"/>
        <w:textAlignment w:val="baseline"/>
        <w:rPr>
          <w:rFonts w:ascii="inherit" w:eastAsia="Times New Roman" w:hAnsi="inherit" w:cs="Times New Roman"/>
          <w:color w:val="auto"/>
          <w:sz w:val="27"/>
          <w:szCs w:val="27"/>
        </w:rPr>
      </w:pPr>
      <w:r w:rsidRPr="00C018D2">
        <w:rPr>
          <w:rFonts w:ascii="inherit" w:eastAsia="Times New Roman" w:hAnsi="inherit" w:cs="Times New Roman"/>
          <w:b/>
          <w:bCs/>
          <w:color w:val="auto"/>
          <w:sz w:val="27"/>
          <w:szCs w:val="27"/>
          <w:bdr w:val="none" w:sz="0" w:space="0" w:color="auto" w:frame="1"/>
        </w:rPr>
        <w:t>деятельность террористического характера</w:t>
      </w:r>
      <w:r w:rsidRPr="00C018D2">
        <w:rPr>
          <w:rFonts w:ascii="inherit" w:eastAsia="Times New Roman" w:hAnsi="inherit" w:cs="Times New Roman"/>
          <w:color w:val="auto"/>
          <w:sz w:val="27"/>
          <w:szCs w:val="27"/>
        </w:rPr>
        <w:t> -преступление против общественной безопасности, а также преступление против мира и </w:t>
      </w:r>
      <w:hyperlink r:id="rId16" w:history="1">
        <w:r w:rsidRPr="00C018D2">
          <w:rPr>
            <w:rFonts w:ascii="inherit" w:eastAsia="Times New Roman" w:hAnsi="inherit" w:cs="Times New Roman"/>
            <w:color w:val="3B5998"/>
            <w:sz w:val="27"/>
            <w:szCs w:val="27"/>
            <w:u w:val="single"/>
            <w:bdr w:val="none" w:sz="0" w:space="0" w:color="auto" w:frame="1"/>
          </w:rPr>
          <w:t>безопасности человечества</w:t>
        </w:r>
      </w:hyperlink>
      <w:r w:rsidRPr="00C018D2">
        <w:rPr>
          <w:rFonts w:ascii="inherit" w:eastAsia="Times New Roman" w:hAnsi="inherit" w:cs="Times New Roman"/>
          <w:color w:val="auto"/>
          <w:sz w:val="27"/>
          <w:szCs w:val="27"/>
        </w:rPr>
        <w:t> (если террористический акт совершен гражданином РФ за пределами страны).</w:t>
      </w:r>
    </w:p>
    <w:p w:rsidR="00C018D2" w:rsidRPr="00C018D2" w:rsidRDefault="00C018D2" w:rsidP="00C018D2">
      <w:pPr>
        <w:widowControl/>
        <w:spacing w:after="330"/>
        <w:textAlignment w:val="baseline"/>
        <w:rPr>
          <w:rFonts w:ascii="inherit" w:eastAsia="Times New Roman" w:hAnsi="inherit" w:cs="Times New Roman"/>
          <w:color w:val="auto"/>
          <w:sz w:val="27"/>
          <w:szCs w:val="27"/>
        </w:rPr>
      </w:pPr>
      <w:r w:rsidRPr="00C018D2">
        <w:rPr>
          <w:rFonts w:ascii="inherit" w:eastAsia="Times New Roman" w:hAnsi="inherit" w:cs="Times New Roman"/>
          <w:color w:val="auto"/>
          <w:sz w:val="27"/>
          <w:szCs w:val="27"/>
        </w:rPr>
        <w:t>Таким образом, законодатель подчеркивает особенности данных явлений.</w:t>
      </w:r>
    </w:p>
    <w:p w:rsidR="00C018D2" w:rsidRPr="00C018D2" w:rsidRDefault="00C018D2" w:rsidP="00C018D2">
      <w:pPr>
        <w:widowControl/>
        <w:spacing w:after="160"/>
        <w:textAlignment w:val="baseline"/>
        <w:rPr>
          <w:rFonts w:ascii="inherit" w:eastAsia="Times New Roman" w:hAnsi="inherit" w:cs="Times New Roman"/>
          <w:sz w:val="30"/>
          <w:szCs w:val="30"/>
        </w:rPr>
      </w:pPr>
      <w:r w:rsidRPr="00C018D2">
        <w:rPr>
          <w:rFonts w:ascii="inherit" w:eastAsia="Times New Roman" w:hAnsi="inherit" w:cs="Times New Roman"/>
          <w:sz w:val="30"/>
          <w:szCs w:val="30"/>
        </w:rPr>
        <w:t>Экстремизм направлен, в первую очередь, на негативные преобразования политического пространства (человеческие жертвы здесь необязательны), в то время как терроризм ставит своей целью дестабилизацию состояния общества в целом.</w:t>
      </w:r>
    </w:p>
    <w:p w:rsidR="00C018D2" w:rsidRPr="00C018D2" w:rsidRDefault="00C018D2" w:rsidP="00C018D2">
      <w:pPr>
        <w:widowControl/>
        <w:textAlignment w:val="baseline"/>
        <w:outlineLvl w:val="1"/>
        <w:rPr>
          <w:rFonts w:ascii="inherit" w:eastAsia="Times New Roman" w:hAnsi="inherit" w:cs="Times New Roman"/>
          <w:b/>
          <w:bCs/>
          <w:color w:val="2A68A6"/>
          <w:sz w:val="48"/>
          <w:szCs w:val="48"/>
        </w:rPr>
      </w:pPr>
      <w:r w:rsidRPr="00C018D2">
        <w:rPr>
          <w:rFonts w:ascii="inherit" w:eastAsia="Times New Roman" w:hAnsi="inherit" w:cs="Times New Roman"/>
          <w:b/>
          <w:bCs/>
          <w:color w:val="2A68A6"/>
          <w:sz w:val="48"/>
          <w:szCs w:val="48"/>
          <w:bdr w:val="none" w:sz="0" w:space="0" w:color="auto" w:frame="1"/>
        </w:rPr>
        <w:t>Связь между антиобщественным поведением, экстремизмом и терроризмом</w:t>
      </w:r>
    </w:p>
    <w:p w:rsidR="00C018D2" w:rsidRPr="00C018D2" w:rsidRDefault="00C018D2" w:rsidP="00C018D2">
      <w:pPr>
        <w:widowControl/>
        <w:textAlignment w:val="baseline"/>
        <w:rPr>
          <w:rFonts w:ascii="inherit" w:eastAsia="Times New Roman" w:hAnsi="inherit" w:cs="Times New Roman"/>
          <w:color w:val="auto"/>
          <w:sz w:val="27"/>
          <w:szCs w:val="27"/>
        </w:rPr>
      </w:pPr>
      <w:r w:rsidRPr="00C018D2">
        <w:rPr>
          <w:rFonts w:ascii="inherit" w:eastAsia="Times New Roman" w:hAnsi="inherit" w:cs="Times New Roman"/>
          <w:color w:val="auto"/>
          <w:sz w:val="27"/>
          <w:szCs w:val="27"/>
        </w:rPr>
        <w:br/>
      </w:r>
    </w:p>
    <w:p w:rsidR="00C018D2" w:rsidRPr="00C018D2" w:rsidRDefault="00C018D2" w:rsidP="00C018D2">
      <w:pPr>
        <w:widowControl/>
        <w:textAlignment w:val="baseline"/>
        <w:rPr>
          <w:rFonts w:ascii="inherit" w:eastAsia="Times New Roman" w:hAnsi="inherit" w:cs="Times New Roman"/>
          <w:color w:val="auto"/>
          <w:sz w:val="27"/>
          <w:szCs w:val="27"/>
        </w:rPr>
      </w:pPr>
      <w:r w:rsidRPr="00C018D2">
        <w:rPr>
          <w:rFonts w:ascii="inherit" w:eastAsia="Times New Roman" w:hAnsi="inherit" w:cs="Times New Roman"/>
          <w:color w:val="auto"/>
          <w:sz w:val="27"/>
          <w:szCs w:val="27"/>
        </w:rPr>
        <w:t>Антиобщественное (</w:t>
      </w:r>
      <w:proofErr w:type="spellStart"/>
      <w:r w:rsidRPr="00C018D2">
        <w:rPr>
          <w:rFonts w:ascii="inherit" w:eastAsia="Times New Roman" w:hAnsi="inherit" w:cs="Times New Roman"/>
          <w:color w:val="auto"/>
          <w:sz w:val="27"/>
          <w:szCs w:val="27"/>
        </w:rPr>
        <w:t>девиантное</w:t>
      </w:r>
      <w:proofErr w:type="spellEnd"/>
      <w:r w:rsidRPr="00C018D2">
        <w:rPr>
          <w:rFonts w:ascii="inherit" w:eastAsia="Times New Roman" w:hAnsi="inherit" w:cs="Times New Roman"/>
          <w:color w:val="auto"/>
          <w:sz w:val="27"/>
          <w:szCs w:val="27"/>
        </w:rPr>
        <w:t>) поведение – это поведение, несоответствующее общественным нормам (правовым, моральным, </w:t>
      </w:r>
      <w:hyperlink r:id="rId17" w:history="1">
        <w:r w:rsidRPr="00C018D2">
          <w:rPr>
            <w:rFonts w:ascii="inherit" w:eastAsia="Times New Roman" w:hAnsi="inherit" w:cs="Times New Roman"/>
            <w:color w:val="3B5998"/>
            <w:sz w:val="27"/>
            <w:szCs w:val="27"/>
            <w:u w:val="single"/>
            <w:bdr w:val="none" w:sz="0" w:space="0" w:color="auto" w:frame="1"/>
          </w:rPr>
          <w:t>культурным</w:t>
        </w:r>
      </w:hyperlink>
      <w:r w:rsidRPr="00C018D2">
        <w:rPr>
          <w:rFonts w:ascii="inherit" w:eastAsia="Times New Roman" w:hAnsi="inherit" w:cs="Times New Roman"/>
          <w:color w:val="auto"/>
          <w:sz w:val="27"/>
          <w:szCs w:val="27"/>
        </w:rPr>
        <w:t>). Такое поведение лежит в основе всех преступлений, в том числе связанных с экстремизмом и терроризмом. Если подходить к вопросу с понятийной стороны, то </w:t>
      </w:r>
      <w:r w:rsidRPr="00C018D2">
        <w:rPr>
          <w:rFonts w:ascii="inherit" w:eastAsia="Times New Roman" w:hAnsi="inherit" w:cs="Times New Roman"/>
          <w:b/>
          <w:bCs/>
          <w:color w:val="auto"/>
          <w:sz w:val="27"/>
          <w:szCs w:val="27"/>
          <w:bdr w:val="none" w:sz="0" w:space="0" w:color="auto" w:frame="1"/>
        </w:rPr>
        <w:t>антиобщественное поведение охватывает экстремизм, который, в свою очередь, включает в себя терроризм</w:t>
      </w:r>
      <w:r w:rsidRPr="00C018D2">
        <w:rPr>
          <w:rFonts w:ascii="inherit" w:eastAsia="Times New Roman" w:hAnsi="inherit" w:cs="Times New Roman"/>
          <w:color w:val="auto"/>
          <w:sz w:val="27"/>
          <w:szCs w:val="27"/>
        </w:rPr>
        <w:t>.</w:t>
      </w:r>
    </w:p>
    <w:p w:rsidR="00C018D2" w:rsidRDefault="00C018D2" w:rsidP="00C018D2">
      <w:pPr>
        <w:widowControl/>
        <w:textAlignment w:val="baseline"/>
        <w:rPr>
          <w:rFonts w:ascii="inherit" w:eastAsia="Times New Roman" w:hAnsi="inherit" w:cs="Times New Roman"/>
          <w:color w:val="auto"/>
          <w:sz w:val="27"/>
          <w:szCs w:val="27"/>
        </w:rPr>
      </w:pPr>
      <w:r w:rsidRPr="00C018D2">
        <w:rPr>
          <w:rFonts w:ascii="inherit" w:eastAsia="Times New Roman" w:hAnsi="inherit" w:cs="Times New Roman"/>
          <w:color w:val="auto"/>
          <w:sz w:val="27"/>
          <w:szCs w:val="27"/>
        </w:rPr>
        <w:t>И экстремизм, и терроризм являются разрушительными общественными силами, негативно влияющими на сознание своих приверженцев и мешающими ходу обычной жизнедеятельности остальных людей. Противостоять этим преступлениям намного сложнее, чем, например, </w:t>
      </w:r>
      <w:hyperlink r:id="rId18" w:history="1">
        <w:r w:rsidRPr="00C018D2">
          <w:rPr>
            <w:rFonts w:ascii="inherit" w:eastAsia="Times New Roman" w:hAnsi="inherit" w:cs="Times New Roman"/>
            <w:color w:val="3B5998"/>
            <w:sz w:val="27"/>
            <w:szCs w:val="27"/>
            <w:u w:val="single"/>
            <w:bdr w:val="none" w:sz="0" w:space="0" w:color="auto" w:frame="1"/>
          </w:rPr>
          <w:t>кражам</w:t>
        </w:r>
      </w:hyperlink>
      <w:r w:rsidRPr="00C018D2">
        <w:rPr>
          <w:rFonts w:ascii="inherit" w:eastAsia="Times New Roman" w:hAnsi="inherit" w:cs="Times New Roman"/>
          <w:color w:val="auto"/>
          <w:sz w:val="27"/>
          <w:szCs w:val="27"/>
        </w:rPr>
        <w:t> или даже убийствам, так как изначально умысел экстремизма и терроризма кроется в идее причинения вреда как можно большему количеству людей и всему обществу в целом. Поэтому экстремизм и терроризм – это не сугубо личное дело тех людей, которые столкнулись с этим в жизни, а дело каждого из нас.</w:t>
      </w:r>
    </w:p>
    <w:p w:rsidR="00F82F23" w:rsidRPr="00F82F23" w:rsidRDefault="00F82F23" w:rsidP="00F82F23">
      <w:pPr>
        <w:widowControl/>
        <w:spacing w:after="160" w:line="259" w:lineRule="auto"/>
        <w:rPr>
          <w:rFonts w:ascii="Calibri" w:eastAsia="Calibri" w:hAnsi="Calibri" w:cs="Calibri"/>
          <w:b/>
          <w:shd w:val="clear" w:color="auto" w:fill="FFFFFF"/>
          <w:lang w:eastAsia="en-US"/>
        </w:rPr>
      </w:pPr>
      <w:r w:rsidRPr="00F82F23">
        <w:rPr>
          <w:rFonts w:ascii="Calibri" w:eastAsia="Calibri" w:hAnsi="Calibri" w:cs="Calibri"/>
          <w:b/>
          <w:shd w:val="clear" w:color="auto" w:fill="FFFFFF"/>
          <w:lang w:eastAsia="en-US"/>
        </w:rPr>
        <w:t>Террористические организации</w:t>
      </w:r>
    </w:p>
    <w:p w:rsidR="00F82F23" w:rsidRPr="00F82F23" w:rsidRDefault="00F82F23" w:rsidP="00F82F23">
      <w:pPr>
        <w:widowControl/>
        <w:spacing w:after="160" w:line="259" w:lineRule="auto"/>
        <w:rPr>
          <w:rFonts w:ascii="Calibri" w:eastAsia="Calibri" w:hAnsi="Calibri" w:cs="Calibri"/>
          <w:b/>
          <w:color w:val="auto"/>
          <w:lang w:eastAsia="en-US"/>
        </w:rPr>
      </w:pPr>
      <w:r w:rsidRPr="00F82F23">
        <w:rPr>
          <w:rFonts w:ascii="Calibri" w:eastAsia="Calibri" w:hAnsi="Calibri" w:cs="Calibri"/>
          <w:shd w:val="clear" w:color="auto" w:fill="FFFFFF"/>
          <w:lang w:eastAsia="en-US"/>
        </w:rPr>
        <w:t xml:space="preserve">Террористические организации никогда не сидят на месте, они находятся в постоянном движении и не имеют постоянного местоположения. Один из важнейших принципов такой организации – секретность. По этой причине лишь руководящие лица всегда в курсе о целях тех или иных действий и территории, на которой они будут предприниматься. Наш сегодняшний список – попытка описать десятку самых опасных террористических организаций мира, их цели, то, благодаря чему они стали знамениты и другую интересную информацию. Люди часто применяют термин «терроризм» в качестве обобщения, называя так агрессивные действия, совершаемые боевиками на Ближнем Востоке, но они упускают много других организаций, деятельность которых развернута в остальных частях света. Самым известным терактом на сегодняшний день считается взрыв башен-близнецов в </w:t>
      </w:r>
      <w:r w:rsidRPr="00F82F23">
        <w:rPr>
          <w:rFonts w:ascii="Calibri" w:eastAsia="Calibri" w:hAnsi="Calibri" w:cs="Calibri"/>
          <w:shd w:val="clear" w:color="auto" w:fill="FFFFFF"/>
          <w:lang w:eastAsia="en-US"/>
        </w:rPr>
        <w:lastRenderedPageBreak/>
        <w:t>Нью-Йорке 11 сентября, за который взяла на себя ответственность Аль-Каида. Для предотвращения дальнейших трагедий, правительства многих стран стараются сделать все возможное, чтобы обуздать распоясавшиеся террористические группы.</w:t>
      </w:r>
      <w:r w:rsidRPr="00F82F23">
        <w:rPr>
          <w:rFonts w:ascii="Calibri" w:eastAsia="Calibri" w:hAnsi="Calibri" w:cs="Calibri"/>
          <w:lang w:eastAsia="en-US"/>
        </w:rPr>
        <w:br/>
        <w:t>Источник: </w:t>
      </w:r>
      <w:hyperlink r:id="rId19" w:anchor="ixzz54A4srlIL" w:history="1">
        <w:r w:rsidRPr="00F82F23">
          <w:rPr>
            <w:rFonts w:ascii="Calibri" w:eastAsia="Calibri" w:hAnsi="Calibri" w:cs="Calibri"/>
            <w:color w:val="0000FF"/>
            <w:u w:val="single"/>
            <w:lang w:eastAsia="en-US"/>
          </w:rPr>
          <w:t>http://www.bugaga.ru/interesting/1146745638-top-10-samyh-izvestnyh-terroristicheorganizaciy-v-mire.html#ixzz54A4srlIL</w:t>
        </w:r>
      </w:hyperlink>
    </w:p>
    <w:p w:rsidR="00F82F23" w:rsidRPr="00F82F23" w:rsidRDefault="00F82F23" w:rsidP="00F82F23">
      <w:pPr>
        <w:widowControl/>
        <w:spacing w:after="160" w:line="259" w:lineRule="auto"/>
        <w:rPr>
          <w:rFonts w:ascii="Calibri" w:eastAsia="Calibri" w:hAnsi="Calibri" w:cs="Calibri"/>
          <w:lang w:eastAsia="en-US"/>
        </w:rPr>
      </w:pPr>
      <w:r w:rsidRPr="00F82F23">
        <w:rPr>
          <w:rFonts w:ascii="Calibri" w:eastAsia="Calibri" w:hAnsi="Calibri" w:cs="Calibri"/>
          <w:b/>
          <w:shd w:val="clear" w:color="auto" w:fill="FFFFFF"/>
          <w:lang w:eastAsia="en-US"/>
        </w:rPr>
        <w:t>РПК</w:t>
      </w:r>
      <w:r w:rsidRPr="00F82F23">
        <w:rPr>
          <w:rFonts w:ascii="Calibri" w:eastAsia="Calibri" w:hAnsi="Calibri" w:cs="Calibri"/>
          <w:shd w:val="clear" w:color="auto" w:fill="FFFFFF"/>
          <w:lang w:eastAsia="en-US"/>
        </w:rPr>
        <w:t xml:space="preserve"> – сокращение от названия Рабочая Партия Курдистана, действует она в Турции. Основной причиной их деструктивной деятельности является стремление к независимости от Турции, что делает их цели сугубо политическими. Радикальная группировка возникла в результате долгих лет угнетения курдов. Они стремятся к социалистическому политическому устройству и всеобщему гендерному равенству. Организация действует с 1984 года и в настоящее время насчитывает более 7000 членов. К сожалению, очень часто члены организации прибегают к насильственным мерам достижения целей, в результате чего были внесены в черный список НАТО и ряда других стран.</w:t>
      </w:r>
      <w:r w:rsidRPr="00F82F23">
        <w:rPr>
          <w:rFonts w:ascii="Calibri" w:eastAsia="Calibri" w:hAnsi="Calibri" w:cs="Calibri"/>
          <w:lang w:eastAsia="en-US"/>
        </w:rPr>
        <w:br/>
        <w:t>Источник: </w:t>
      </w:r>
      <w:hyperlink r:id="rId20" w:anchor="ixzz54A5IlBpx" w:history="1">
        <w:r w:rsidRPr="00F82F23">
          <w:rPr>
            <w:rFonts w:ascii="Calibri" w:eastAsia="Calibri" w:hAnsi="Calibri" w:cs="Calibri"/>
            <w:color w:val="003399"/>
            <w:u w:val="single"/>
            <w:lang w:eastAsia="en-US"/>
          </w:rPr>
          <w:t>http://www.bugaga.ru/interesting/1146745638-top-10-samyh-izvestnyh-terroristicheskih-organizaciy-v-mire.html#ixzz54A5IlBpx</w:t>
        </w:r>
      </w:hyperlink>
    </w:p>
    <w:p w:rsidR="00F82F23" w:rsidRPr="00F82F23" w:rsidRDefault="00F82F23" w:rsidP="00F82F23">
      <w:pPr>
        <w:widowControl/>
        <w:spacing w:after="160" w:line="259" w:lineRule="auto"/>
        <w:rPr>
          <w:rFonts w:ascii="Calibri" w:eastAsia="Calibri" w:hAnsi="Calibri" w:cs="Calibri"/>
          <w:lang w:eastAsia="en-US"/>
        </w:rPr>
      </w:pPr>
      <w:r w:rsidRPr="00F82F23">
        <w:rPr>
          <w:rFonts w:ascii="Calibri" w:eastAsia="Calibri" w:hAnsi="Calibri" w:cs="Calibri"/>
          <w:b/>
          <w:shd w:val="clear" w:color="auto" w:fill="FFFFFF"/>
          <w:lang w:eastAsia="en-US"/>
        </w:rPr>
        <w:t>Революционные вооруженные силы Колумбии</w:t>
      </w:r>
      <w:r w:rsidRPr="00F82F23">
        <w:rPr>
          <w:rFonts w:ascii="Calibri" w:eastAsia="Calibri" w:hAnsi="Calibri" w:cs="Calibri"/>
          <w:shd w:val="clear" w:color="auto" w:fill="FFFFFF"/>
          <w:lang w:eastAsia="en-US"/>
        </w:rPr>
        <w:t xml:space="preserve"> – леворадикальная повстанческая группировка Колумбии, также известная, как FARC. И хотя их на официальном уровне не признали террористической организацией, группировка замечена в ряде нарушений прав человека и была внесена некоторыми странами в черный список. Организация осуществляет свою деятельность с 1946 года и продвигает идеологию, схожую с марксизмом, социализмом и национализмом. РВСК участвуют в незаконном обороте наркотиков, похищении людей, использовании детей-солдат, совершении казней и многих других неправомерных действиях. </w:t>
      </w:r>
      <w:r w:rsidRPr="00F82F23">
        <w:rPr>
          <w:rFonts w:ascii="Calibri" w:eastAsia="Calibri" w:hAnsi="Calibri" w:cs="Calibri"/>
          <w:lang w:eastAsia="en-US"/>
        </w:rPr>
        <w:br/>
        <w:t>Источник: </w:t>
      </w:r>
      <w:hyperlink r:id="rId21" w:anchor="ixzz54A5UWX8a" w:history="1">
        <w:r w:rsidRPr="00F82F23">
          <w:rPr>
            <w:rFonts w:ascii="Calibri" w:eastAsia="Calibri" w:hAnsi="Calibri" w:cs="Calibri"/>
            <w:color w:val="003399"/>
            <w:u w:val="single"/>
            <w:lang w:eastAsia="en-US"/>
          </w:rPr>
          <w:t>http://www.bugaga.ru/interesting/1146745638-top-10-samyh-izvestnyh-terroristicheskih-organizaciy-v-mire.html#ixzz54A5UWX8a</w:t>
        </w:r>
      </w:hyperlink>
    </w:p>
    <w:p w:rsidR="00F82F23" w:rsidRPr="00F82F23" w:rsidRDefault="00F82F23" w:rsidP="00F82F23">
      <w:pPr>
        <w:widowControl/>
        <w:spacing w:after="160" w:line="259" w:lineRule="auto"/>
        <w:rPr>
          <w:rFonts w:ascii="Calibri" w:eastAsia="Calibri" w:hAnsi="Calibri" w:cs="Calibri"/>
          <w:lang w:eastAsia="en-US"/>
        </w:rPr>
      </w:pPr>
      <w:r w:rsidRPr="00F82F23">
        <w:rPr>
          <w:rFonts w:ascii="Calibri" w:eastAsia="Calibri" w:hAnsi="Calibri" w:cs="Calibri"/>
          <w:b/>
          <w:shd w:val="clear" w:color="auto" w:fill="FFFFFF"/>
          <w:lang w:eastAsia="en-US"/>
        </w:rPr>
        <w:t>Группировка ХАМАС</w:t>
      </w:r>
      <w:r w:rsidRPr="00F82F23">
        <w:rPr>
          <w:rFonts w:ascii="Calibri" w:eastAsia="Calibri" w:hAnsi="Calibri" w:cs="Calibri"/>
          <w:shd w:val="clear" w:color="auto" w:fill="FFFFFF"/>
          <w:lang w:eastAsia="en-US"/>
        </w:rPr>
        <w:t xml:space="preserve"> – исламистское антисемитское движение, распространяющееся на территории Палестины. Члены этой группировки поддерживают идеи неонацизма. Многие из действий </w:t>
      </w:r>
      <w:proofErr w:type="spellStart"/>
      <w:r w:rsidRPr="00F82F23">
        <w:rPr>
          <w:rFonts w:ascii="Calibri" w:eastAsia="Calibri" w:hAnsi="Calibri" w:cs="Calibri"/>
          <w:shd w:val="clear" w:color="auto" w:fill="FFFFFF"/>
          <w:lang w:eastAsia="en-US"/>
        </w:rPr>
        <w:t>ХАМАСа</w:t>
      </w:r>
      <w:proofErr w:type="spellEnd"/>
      <w:r w:rsidRPr="00F82F23">
        <w:rPr>
          <w:rFonts w:ascii="Calibri" w:eastAsia="Calibri" w:hAnsi="Calibri" w:cs="Calibri"/>
          <w:shd w:val="clear" w:color="auto" w:fill="FFFFFF"/>
          <w:lang w:eastAsia="en-US"/>
        </w:rPr>
        <w:t xml:space="preserve"> воспринимались в качестве военных преступлений, среди которых на постоянной основе происходит применение оружия против Израиля. Одна из самых жутких практик </w:t>
      </w:r>
      <w:proofErr w:type="spellStart"/>
      <w:r w:rsidRPr="00F82F23">
        <w:rPr>
          <w:rFonts w:ascii="Calibri" w:eastAsia="Calibri" w:hAnsi="Calibri" w:cs="Calibri"/>
          <w:shd w:val="clear" w:color="auto" w:fill="FFFFFF"/>
          <w:lang w:eastAsia="en-US"/>
        </w:rPr>
        <w:t>ХАМАСа</w:t>
      </w:r>
      <w:proofErr w:type="spellEnd"/>
      <w:r w:rsidRPr="00F82F23">
        <w:rPr>
          <w:rFonts w:ascii="Calibri" w:eastAsia="Calibri" w:hAnsi="Calibri" w:cs="Calibri"/>
          <w:shd w:val="clear" w:color="auto" w:fill="FFFFFF"/>
          <w:lang w:eastAsia="en-US"/>
        </w:rPr>
        <w:t xml:space="preserve"> – их привычка использовать детей в качестве живых щитов, а также террористов-смертников. Они славятся массовыми нарушениями прав человека и считаются одной из самых смертоносных террористических организаций, действующих в наше время.</w:t>
      </w:r>
      <w:r w:rsidRPr="00F82F23">
        <w:rPr>
          <w:rFonts w:ascii="Calibri" w:eastAsia="Calibri" w:hAnsi="Calibri" w:cs="Calibri"/>
          <w:lang w:eastAsia="en-US"/>
        </w:rPr>
        <w:br/>
        <w:t>Источник: </w:t>
      </w:r>
      <w:hyperlink r:id="rId22" w:anchor="ixzz54A5iLB8M" w:history="1">
        <w:r w:rsidRPr="00F82F23">
          <w:rPr>
            <w:rFonts w:ascii="Calibri" w:eastAsia="Calibri" w:hAnsi="Calibri" w:cs="Calibri"/>
            <w:color w:val="003399"/>
            <w:u w:val="single"/>
            <w:lang w:eastAsia="en-US"/>
          </w:rPr>
          <w:t>http://www.bugaga.ru/interesting/1146745638-top-10-samyh-izvestnyh-terroristicheskih-organizaciy-v-mire.html#ixzz54A5iLB8M</w:t>
        </w:r>
      </w:hyperlink>
    </w:p>
    <w:p w:rsidR="00F82F23" w:rsidRPr="00F82F23" w:rsidRDefault="00F82F23" w:rsidP="00F82F23">
      <w:pPr>
        <w:widowControl/>
        <w:spacing w:after="160" w:line="259" w:lineRule="auto"/>
        <w:rPr>
          <w:rFonts w:ascii="Calibri" w:eastAsia="Calibri" w:hAnsi="Calibri" w:cs="Calibri"/>
          <w:lang w:eastAsia="en-US"/>
        </w:rPr>
      </w:pPr>
      <w:r w:rsidRPr="00F82F23">
        <w:rPr>
          <w:rFonts w:ascii="Calibri" w:eastAsia="Calibri" w:hAnsi="Calibri" w:cs="Calibri"/>
          <w:b/>
          <w:bCs/>
          <w:color w:val="444444"/>
          <w:shd w:val="clear" w:color="auto" w:fill="FFFFFF"/>
          <w:lang w:eastAsia="en-US"/>
        </w:rPr>
        <w:t>Аль-</w:t>
      </w:r>
      <w:proofErr w:type="spellStart"/>
      <w:r w:rsidRPr="00F82F23">
        <w:rPr>
          <w:rFonts w:ascii="Calibri" w:eastAsia="Calibri" w:hAnsi="Calibri" w:cs="Calibri"/>
          <w:b/>
          <w:bCs/>
          <w:color w:val="444444"/>
          <w:shd w:val="clear" w:color="auto" w:fill="FFFFFF"/>
          <w:lang w:eastAsia="en-US"/>
        </w:rPr>
        <w:t>Шабааб</w:t>
      </w:r>
      <w:proofErr w:type="spellEnd"/>
      <w:r w:rsidRPr="00F82F23">
        <w:rPr>
          <w:rFonts w:ascii="Calibri" w:eastAsia="Calibri" w:hAnsi="Calibri" w:cs="Calibri"/>
          <w:b/>
          <w:bCs/>
          <w:color w:val="444444"/>
          <w:shd w:val="clear" w:color="auto" w:fill="FFFFFF"/>
          <w:lang w:eastAsia="en-US"/>
        </w:rPr>
        <w:t xml:space="preserve"> </w:t>
      </w:r>
      <w:r w:rsidRPr="00F82F23">
        <w:rPr>
          <w:rFonts w:ascii="Calibri" w:eastAsia="Calibri" w:hAnsi="Calibri" w:cs="Calibri"/>
          <w:shd w:val="clear" w:color="auto" w:fill="FFFFFF"/>
          <w:lang w:eastAsia="en-US"/>
        </w:rPr>
        <w:t xml:space="preserve">Организация Аль </w:t>
      </w:r>
      <w:proofErr w:type="spellStart"/>
      <w:r w:rsidRPr="00F82F23">
        <w:rPr>
          <w:rFonts w:ascii="Calibri" w:eastAsia="Calibri" w:hAnsi="Calibri" w:cs="Calibri"/>
          <w:shd w:val="clear" w:color="auto" w:fill="FFFFFF"/>
          <w:lang w:eastAsia="en-US"/>
        </w:rPr>
        <w:t>Шабаб</w:t>
      </w:r>
      <w:proofErr w:type="spellEnd"/>
      <w:r w:rsidRPr="00F82F23">
        <w:rPr>
          <w:rFonts w:ascii="Calibri" w:eastAsia="Calibri" w:hAnsi="Calibri" w:cs="Calibri"/>
          <w:shd w:val="clear" w:color="auto" w:fill="FFFFFF"/>
          <w:lang w:eastAsia="en-US"/>
        </w:rPr>
        <w:t xml:space="preserve"> заполучила теплое местечко в нашем списке благодаря тому, что практикует вербовку детей в свои ряды, тесно сотрудничает с Аль-Каидой и занимается браконьерством, ежегодно истребляя десятки тысяч слонов. В погоне за ценной слоновой костью они убивают и </w:t>
      </w:r>
      <w:proofErr w:type="gramStart"/>
      <w:r w:rsidRPr="00F82F23">
        <w:rPr>
          <w:rFonts w:ascii="Calibri" w:eastAsia="Calibri" w:hAnsi="Calibri" w:cs="Calibri"/>
          <w:shd w:val="clear" w:color="auto" w:fill="FFFFFF"/>
          <w:lang w:eastAsia="en-US"/>
        </w:rPr>
        <w:t>животных</w:t>
      </w:r>
      <w:proofErr w:type="gramEnd"/>
      <w:r w:rsidRPr="00F82F23">
        <w:rPr>
          <w:rFonts w:ascii="Calibri" w:eastAsia="Calibri" w:hAnsi="Calibri" w:cs="Calibri"/>
          <w:shd w:val="clear" w:color="auto" w:fill="FFFFFF"/>
          <w:lang w:eastAsia="en-US"/>
        </w:rPr>
        <w:t xml:space="preserve"> и их защитников. Эта группировка орудует в Сомали и следит за соблюдением законов шариата в сельской местности. По некоторым оценкам, в организацию вовлечено порядка 6000 человек.</w:t>
      </w:r>
      <w:r w:rsidRPr="00F82F23">
        <w:rPr>
          <w:rFonts w:ascii="Calibri" w:eastAsia="Calibri" w:hAnsi="Calibri" w:cs="Calibri"/>
          <w:lang w:eastAsia="en-US"/>
        </w:rPr>
        <w:br/>
        <w:t>Источник: </w:t>
      </w:r>
      <w:hyperlink r:id="rId23" w:anchor="ixzz54A5vRWWh" w:history="1">
        <w:r w:rsidRPr="00F82F23">
          <w:rPr>
            <w:rFonts w:ascii="Calibri" w:eastAsia="Calibri" w:hAnsi="Calibri" w:cs="Calibri"/>
            <w:color w:val="003399"/>
            <w:u w:val="single"/>
            <w:lang w:eastAsia="en-US"/>
          </w:rPr>
          <w:t>http://www.bugaga.ru/interesting/1146745638-top-10-samyh-izvestnyh-terroristicheskih-organizaciy-v-mire.html#ixzz54A5vRWWh</w:t>
        </w:r>
      </w:hyperlink>
    </w:p>
    <w:p w:rsidR="00F82F23" w:rsidRPr="00F82F23" w:rsidRDefault="00F82F23" w:rsidP="00F82F23">
      <w:pPr>
        <w:widowControl/>
        <w:spacing w:after="160" w:line="259" w:lineRule="auto"/>
        <w:rPr>
          <w:rFonts w:ascii="Calibri" w:eastAsia="Calibri" w:hAnsi="Calibri" w:cs="Calibri"/>
          <w:lang w:eastAsia="en-US"/>
        </w:rPr>
      </w:pPr>
      <w:r w:rsidRPr="00F82F23">
        <w:rPr>
          <w:rFonts w:ascii="Calibri" w:eastAsia="Calibri" w:hAnsi="Calibri" w:cs="Calibri"/>
          <w:b/>
          <w:shd w:val="clear" w:color="auto" w:fill="FFFFFF"/>
          <w:lang w:eastAsia="en-US"/>
        </w:rPr>
        <w:t>Ку-клукс-клан</w:t>
      </w:r>
      <w:r w:rsidRPr="00F82F23">
        <w:rPr>
          <w:rFonts w:ascii="Calibri" w:eastAsia="Calibri" w:hAnsi="Calibri" w:cs="Calibri"/>
          <w:shd w:val="clear" w:color="auto" w:fill="FFFFFF"/>
          <w:lang w:eastAsia="en-US"/>
        </w:rPr>
        <w:t xml:space="preserve">, обычно сокращаемый до аббревиатуры ККК, является одной из старейших террористических организаций в нашем списке. Основанная в США в 1865 году, организация ККК изначально пропагандировала превосходство белой расы над остальными и делала это достаточно кровавым путем. И хотя спустя столькие годы ККК претерпела большие изменения, ее ключевая идеология осталась прежней. В настоящее время в эту организацию вовлечено порядка 8000 человек, для сравнения, в 1920 году в нее входило 4 миллиона человек. Тем не менее, нельзя </w:t>
      </w:r>
      <w:r w:rsidRPr="00F82F23">
        <w:rPr>
          <w:rFonts w:ascii="Calibri" w:eastAsia="Calibri" w:hAnsi="Calibri" w:cs="Calibri"/>
          <w:shd w:val="clear" w:color="auto" w:fill="FFFFFF"/>
          <w:lang w:eastAsia="en-US"/>
        </w:rPr>
        <w:lastRenderedPageBreak/>
        <w:t>отрицать ее огромное влияние на историю человечества и пропаганду расизма.</w:t>
      </w:r>
      <w:r w:rsidRPr="00F82F23">
        <w:rPr>
          <w:rFonts w:ascii="Calibri" w:eastAsia="Calibri" w:hAnsi="Calibri" w:cs="Calibri"/>
          <w:lang w:eastAsia="en-US"/>
        </w:rPr>
        <w:br/>
        <w:t>Источник: </w:t>
      </w:r>
      <w:hyperlink r:id="rId24" w:anchor="ixzz54A63NatA" w:history="1">
        <w:r w:rsidRPr="00F82F23">
          <w:rPr>
            <w:rFonts w:ascii="Calibri" w:eastAsia="Calibri" w:hAnsi="Calibri" w:cs="Calibri"/>
            <w:color w:val="003399"/>
            <w:u w:val="single"/>
            <w:lang w:eastAsia="en-US"/>
          </w:rPr>
          <w:t>http://www.bugaga.ru/interesting/1146745638-top-10-samyh-izvestnyh-terroristicheskih-organizaciy-v-mire.html#ixzz54A63NatA</w:t>
        </w:r>
      </w:hyperlink>
    </w:p>
    <w:p w:rsidR="00F82F23" w:rsidRPr="00F82F23" w:rsidRDefault="00F82F23" w:rsidP="00F82F23">
      <w:pPr>
        <w:widowControl/>
        <w:spacing w:after="160" w:line="259" w:lineRule="auto"/>
        <w:rPr>
          <w:rFonts w:ascii="Calibri" w:eastAsia="Calibri" w:hAnsi="Calibri" w:cs="Calibri"/>
          <w:lang w:eastAsia="en-US"/>
        </w:rPr>
      </w:pPr>
      <w:r w:rsidRPr="00F82F23">
        <w:rPr>
          <w:rFonts w:ascii="Calibri" w:eastAsia="Calibri" w:hAnsi="Calibri" w:cs="Calibri"/>
          <w:b/>
          <w:bCs/>
          <w:color w:val="444444"/>
          <w:shd w:val="clear" w:color="auto" w:fill="FFFFFF"/>
          <w:lang w:eastAsia="en-US"/>
        </w:rPr>
        <w:t> </w:t>
      </w:r>
      <w:proofErr w:type="spellStart"/>
      <w:r w:rsidRPr="00F82F23">
        <w:rPr>
          <w:rFonts w:ascii="Calibri" w:eastAsia="Calibri" w:hAnsi="Calibri" w:cs="Calibri"/>
          <w:b/>
          <w:bCs/>
          <w:color w:val="444444"/>
          <w:shd w:val="clear" w:color="auto" w:fill="FFFFFF"/>
          <w:lang w:eastAsia="en-US"/>
        </w:rPr>
        <w:t>Джабхат</w:t>
      </w:r>
      <w:proofErr w:type="spellEnd"/>
      <w:r w:rsidRPr="00F82F23">
        <w:rPr>
          <w:rFonts w:ascii="Calibri" w:eastAsia="Calibri" w:hAnsi="Calibri" w:cs="Calibri"/>
          <w:b/>
          <w:bCs/>
          <w:color w:val="444444"/>
          <w:shd w:val="clear" w:color="auto" w:fill="FFFFFF"/>
          <w:lang w:eastAsia="en-US"/>
        </w:rPr>
        <w:t xml:space="preserve"> аль </w:t>
      </w:r>
      <w:proofErr w:type="spellStart"/>
      <w:r w:rsidRPr="00F82F23">
        <w:rPr>
          <w:rFonts w:ascii="Calibri" w:eastAsia="Calibri" w:hAnsi="Calibri" w:cs="Calibri"/>
          <w:b/>
          <w:bCs/>
          <w:color w:val="444444"/>
          <w:shd w:val="clear" w:color="auto" w:fill="FFFFFF"/>
          <w:lang w:eastAsia="en-US"/>
        </w:rPr>
        <w:t>Нусра</w:t>
      </w:r>
      <w:proofErr w:type="spellEnd"/>
      <w:r w:rsidRPr="00F82F23">
        <w:rPr>
          <w:rFonts w:ascii="Calibri" w:eastAsia="Calibri" w:hAnsi="Calibri" w:cs="Calibri"/>
          <w:b/>
          <w:bCs/>
          <w:color w:val="444444"/>
          <w:shd w:val="clear" w:color="auto" w:fill="FFFFFF"/>
          <w:lang w:eastAsia="en-US"/>
        </w:rPr>
        <w:t xml:space="preserve"> </w:t>
      </w:r>
      <w:r w:rsidRPr="00F82F23">
        <w:rPr>
          <w:rFonts w:ascii="Calibri" w:eastAsia="Calibri" w:hAnsi="Calibri" w:cs="Calibri"/>
          <w:shd w:val="clear" w:color="auto" w:fill="FFFFFF"/>
          <w:lang w:eastAsia="en-US"/>
        </w:rPr>
        <w:t xml:space="preserve">Движение </w:t>
      </w:r>
      <w:proofErr w:type="spellStart"/>
      <w:r w:rsidRPr="00F82F23">
        <w:rPr>
          <w:rFonts w:ascii="Calibri" w:eastAsia="Calibri" w:hAnsi="Calibri" w:cs="Calibri"/>
          <w:shd w:val="clear" w:color="auto" w:fill="FFFFFF"/>
          <w:lang w:eastAsia="en-US"/>
        </w:rPr>
        <w:t>Джабхат</w:t>
      </w:r>
      <w:proofErr w:type="spellEnd"/>
      <w:r w:rsidRPr="00F82F23">
        <w:rPr>
          <w:rFonts w:ascii="Calibri" w:eastAsia="Calibri" w:hAnsi="Calibri" w:cs="Calibri"/>
          <w:shd w:val="clear" w:color="auto" w:fill="FFFFFF"/>
          <w:lang w:eastAsia="en-US"/>
        </w:rPr>
        <w:t xml:space="preserve"> аль </w:t>
      </w:r>
      <w:proofErr w:type="spellStart"/>
      <w:r w:rsidRPr="00F82F23">
        <w:rPr>
          <w:rFonts w:ascii="Calibri" w:eastAsia="Calibri" w:hAnsi="Calibri" w:cs="Calibri"/>
          <w:shd w:val="clear" w:color="auto" w:fill="FFFFFF"/>
          <w:lang w:eastAsia="en-US"/>
        </w:rPr>
        <w:t>Нусра</w:t>
      </w:r>
      <w:proofErr w:type="spellEnd"/>
      <w:r w:rsidRPr="00F82F23">
        <w:rPr>
          <w:rFonts w:ascii="Calibri" w:eastAsia="Calibri" w:hAnsi="Calibri" w:cs="Calibri"/>
          <w:shd w:val="clear" w:color="auto" w:fill="FFFFFF"/>
          <w:lang w:eastAsia="en-US"/>
        </w:rPr>
        <w:t xml:space="preserve"> сформировалось в 2012 году в ответ на сирийскую войну. Оно очень быстро нарастило обороты и стало одним из самых смертоносных в мире. </w:t>
      </w:r>
      <w:proofErr w:type="spellStart"/>
      <w:r w:rsidRPr="00F82F23">
        <w:rPr>
          <w:rFonts w:ascii="Calibri" w:eastAsia="Calibri" w:hAnsi="Calibri" w:cs="Calibri"/>
          <w:shd w:val="clear" w:color="auto" w:fill="FFFFFF"/>
          <w:lang w:eastAsia="en-US"/>
        </w:rPr>
        <w:t>Джабхат</w:t>
      </w:r>
      <w:proofErr w:type="spellEnd"/>
      <w:r w:rsidRPr="00F82F23">
        <w:rPr>
          <w:rFonts w:ascii="Calibri" w:eastAsia="Calibri" w:hAnsi="Calibri" w:cs="Calibri"/>
          <w:shd w:val="clear" w:color="auto" w:fill="FFFFFF"/>
          <w:lang w:eastAsia="en-US"/>
        </w:rPr>
        <w:t xml:space="preserve"> аль </w:t>
      </w:r>
      <w:proofErr w:type="spellStart"/>
      <w:r w:rsidRPr="00F82F23">
        <w:rPr>
          <w:rFonts w:ascii="Calibri" w:eastAsia="Calibri" w:hAnsi="Calibri" w:cs="Calibri"/>
          <w:shd w:val="clear" w:color="auto" w:fill="FFFFFF"/>
          <w:lang w:eastAsia="en-US"/>
        </w:rPr>
        <w:t>Нусра</w:t>
      </w:r>
      <w:proofErr w:type="spellEnd"/>
      <w:r w:rsidRPr="00F82F23">
        <w:rPr>
          <w:rFonts w:ascii="Calibri" w:eastAsia="Calibri" w:hAnsi="Calibri" w:cs="Calibri"/>
          <w:shd w:val="clear" w:color="auto" w:fill="FFFFFF"/>
          <w:lang w:eastAsia="en-US"/>
        </w:rPr>
        <w:t xml:space="preserve"> стремится к восстановлению Халифата и возвращению законной власти наследнику Мухаммеда. Многие отмечают тесную связь этой организации с Аль-Каидой. Группировка известна по своему неприятию стран и лиц, не исповедующих ислам. Они регулярно тренируют террористов-смертников и проводят массовые расстрелы неверных. </w:t>
      </w:r>
      <w:r w:rsidRPr="00F82F23">
        <w:rPr>
          <w:rFonts w:ascii="Calibri" w:eastAsia="Calibri" w:hAnsi="Calibri" w:cs="Calibri"/>
          <w:lang w:eastAsia="en-US"/>
        </w:rPr>
        <w:br/>
        <w:t>Источник: </w:t>
      </w:r>
      <w:hyperlink r:id="rId25" w:anchor="ixzz54A6K3cgO" w:history="1">
        <w:r w:rsidRPr="00F82F23">
          <w:rPr>
            <w:rFonts w:ascii="Calibri" w:eastAsia="Calibri" w:hAnsi="Calibri" w:cs="Calibri"/>
            <w:color w:val="003399"/>
            <w:u w:val="single"/>
            <w:lang w:eastAsia="en-US"/>
          </w:rPr>
          <w:t>http://www.bugaga.ru/interesting/1146745638-top-10-samyh-izvestnyh-terroristicheskih-organizaciy-v-mire.html#ixzz54A6K3cgO</w:t>
        </w:r>
      </w:hyperlink>
    </w:p>
    <w:p w:rsidR="00F82F23" w:rsidRPr="00F82F23" w:rsidRDefault="00F82F23" w:rsidP="00F82F23">
      <w:pPr>
        <w:widowControl/>
        <w:spacing w:after="160" w:line="259" w:lineRule="auto"/>
        <w:rPr>
          <w:rFonts w:ascii="Calibri" w:eastAsia="Calibri" w:hAnsi="Calibri" w:cs="Calibri"/>
          <w:lang w:eastAsia="en-US"/>
        </w:rPr>
      </w:pPr>
      <w:r w:rsidRPr="00F82F23">
        <w:rPr>
          <w:rFonts w:ascii="Calibri" w:eastAsia="Calibri" w:hAnsi="Calibri" w:cs="Calibri"/>
          <w:b/>
          <w:bCs/>
          <w:color w:val="444444"/>
          <w:shd w:val="clear" w:color="auto" w:fill="FFFFFF"/>
          <w:lang w:eastAsia="en-US"/>
        </w:rPr>
        <w:t>Талибы</w:t>
      </w:r>
      <w:r w:rsidRPr="00F82F23">
        <w:rPr>
          <w:rFonts w:ascii="Calibri" w:eastAsia="Calibri" w:hAnsi="Calibri" w:cs="Calibri"/>
          <w:shd w:val="clear" w:color="auto" w:fill="FFFFFF"/>
          <w:lang w:eastAsia="en-US"/>
        </w:rPr>
        <w:t xml:space="preserve"> </w:t>
      </w:r>
      <w:proofErr w:type="spellStart"/>
      <w:r w:rsidRPr="00F82F23">
        <w:rPr>
          <w:rFonts w:ascii="Calibri" w:eastAsia="Calibri" w:hAnsi="Calibri" w:cs="Calibri"/>
          <w:shd w:val="clear" w:color="auto" w:fill="FFFFFF"/>
          <w:lang w:eastAsia="en-US"/>
        </w:rPr>
        <w:t>Талибы</w:t>
      </w:r>
      <w:proofErr w:type="spellEnd"/>
      <w:r w:rsidRPr="00F82F23">
        <w:rPr>
          <w:rFonts w:ascii="Calibri" w:eastAsia="Calibri" w:hAnsi="Calibri" w:cs="Calibri"/>
          <w:shd w:val="clear" w:color="auto" w:fill="FFFFFF"/>
          <w:lang w:eastAsia="en-US"/>
        </w:rPr>
        <w:t xml:space="preserve"> используют террористическую тактику для достижения своих целей по распространению шариата. В 2012 году более 80% жертв среди гражданского населения Афганистана стали результатом их деятельности. Талибы известны по массовым нарушениям прав человека, убийствам мирных жителей, целенаправленному уничтожению запасов продовольствия и распространению гендерного неравенства. И хотя их режим был свергнут в 2001 году, он быстро восстановился и на сегодняшний день в их ряды входит более 60 000 человек. Талибы также известны по своим связям с другими террористическими организациями.</w:t>
      </w:r>
      <w:r w:rsidRPr="00F82F23">
        <w:rPr>
          <w:rFonts w:ascii="Calibri" w:eastAsia="Calibri" w:hAnsi="Calibri" w:cs="Calibri"/>
          <w:lang w:eastAsia="en-US"/>
        </w:rPr>
        <w:br/>
        <w:t>Источник: </w:t>
      </w:r>
      <w:hyperlink r:id="rId26" w:anchor="ixzz54A6Ugr4b" w:history="1">
        <w:r w:rsidRPr="00F82F23">
          <w:rPr>
            <w:rFonts w:ascii="Calibri" w:eastAsia="Calibri" w:hAnsi="Calibri" w:cs="Calibri"/>
            <w:color w:val="003399"/>
            <w:u w:val="single"/>
            <w:lang w:eastAsia="en-US"/>
          </w:rPr>
          <w:t>http://www.bugaga.ru/interesting/1146745638-top-10-samyh-izvestnyh-terroristicheskih-organizaciy-v-mire.html#ixzz54A6Ugr4b</w:t>
        </w:r>
      </w:hyperlink>
    </w:p>
    <w:p w:rsidR="00F82F23" w:rsidRPr="00F82F23" w:rsidRDefault="00F82F23" w:rsidP="00F82F23">
      <w:pPr>
        <w:widowControl/>
        <w:spacing w:after="160" w:line="259" w:lineRule="auto"/>
        <w:rPr>
          <w:rFonts w:ascii="Calibri" w:eastAsia="Calibri" w:hAnsi="Calibri" w:cs="Calibri"/>
          <w:lang w:eastAsia="en-US"/>
        </w:rPr>
      </w:pPr>
      <w:r w:rsidRPr="00F82F23">
        <w:rPr>
          <w:rFonts w:ascii="Calibri" w:eastAsia="Calibri" w:hAnsi="Calibri" w:cs="Calibri"/>
          <w:b/>
          <w:bCs/>
          <w:color w:val="444444"/>
          <w:shd w:val="clear" w:color="auto" w:fill="FFFFFF"/>
          <w:lang w:eastAsia="en-US"/>
        </w:rPr>
        <w:t xml:space="preserve"> Боко </w:t>
      </w:r>
      <w:proofErr w:type="spellStart"/>
      <w:r w:rsidRPr="00F82F23">
        <w:rPr>
          <w:rFonts w:ascii="Calibri" w:eastAsia="Calibri" w:hAnsi="Calibri" w:cs="Calibri"/>
          <w:b/>
          <w:bCs/>
          <w:color w:val="444444"/>
          <w:shd w:val="clear" w:color="auto" w:fill="FFFFFF"/>
          <w:lang w:eastAsia="en-US"/>
        </w:rPr>
        <w:t>Харам</w:t>
      </w:r>
      <w:proofErr w:type="spellEnd"/>
      <w:r w:rsidRPr="00F82F23">
        <w:rPr>
          <w:rFonts w:ascii="Calibri" w:eastAsia="Calibri" w:hAnsi="Calibri" w:cs="Calibri"/>
          <w:b/>
          <w:bCs/>
          <w:color w:val="444444"/>
          <w:shd w:val="clear" w:color="auto" w:fill="FFFFFF"/>
          <w:lang w:eastAsia="en-US"/>
        </w:rPr>
        <w:t xml:space="preserve"> </w:t>
      </w:r>
      <w:r w:rsidRPr="00F82F23">
        <w:rPr>
          <w:rFonts w:ascii="Calibri" w:eastAsia="Calibri" w:hAnsi="Calibri" w:cs="Calibri"/>
          <w:shd w:val="clear" w:color="auto" w:fill="FFFFFF"/>
          <w:lang w:eastAsia="en-US"/>
        </w:rPr>
        <w:t xml:space="preserve">Группировка Боко </w:t>
      </w:r>
      <w:proofErr w:type="spellStart"/>
      <w:r w:rsidRPr="00F82F23">
        <w:rPr>
          <w:rFonts w:ascii="Calibri" w:eastAsia="Calibri" w:hAnsi="Calibri" w:cs="Calibri"/>
          <w:shd w:val="clear" w:color="auto" w:fill="FFFFFF"/>
          <w:lang w:eastAsia="en-US"/>
        </w:rPr>
        <w:t>Харам</w:t>
      </w:r>
      <w:proofErr w:type="spellEnd"/>
      <w:r w:rsidRPr="00F82F23">
        <w:rPr>
          <w:rFonts w:ascii="Calibri" w:eastAsia="Calibri" w:hAnsi="Calibri" w:cs="Calibri"/>
          <w:shd w:val="clear" w:color="auto" w:fill="FFFFFF"/>
          <w:lang w:eastAsia="en-US"/>
        </w:rPr>
        <w:t xml:space="preserve"> осуществляет свою деятельность в Нигерии. В каждом теракте, организованном ими, погибает минимум 7 человек, что поднимает их на </w:t>
      </w:r>
      <w:proofErr w:type="spellStart"/>
      <w:r w:rsidRPr="00F82F23">
        <w:rPr>
          <w:rFonts w:ascii="Calibri" w:eastAsia="Calibri" w:hAnsi="Calibri" w:cs="Calibri"/>
          <w:shd w:val="clear" w:color="auto" w:fill="FFFFFF"/>
          <w:lang w:eastAsia="en-US"/>
        </w:rPr>
        <w:t>тертье</w:t>
      </w:r>
      <w:proofErr w:type="spellEnd"/>
      <w:r w:rsidRPr="00F82F23">
        <w:rPr>
          <w:rFonts w:ascii="Calibri" w:eastAsia="Calibri" w:hAnsi="Calibri" w:cs="Calibri"/>
          <w:shd w:val="clear" w:color="auto" w:fill="FFFFFF"/>
          <w:lang w:eastAsia="en-US"/>
        </w:rPr>
        <w:t xml:space="preserve"> место в нашем списке, исходя из смертоносности. Дословно «Боко </w:t>
      </w:r>
      <w:proofErr w:type="spellStart"/>
      <w:r w:rsidRPr="00F82F23">
        <w:rPr>
          <w:rFonts w:ascii="Calibri" w:eastAsia="Calibri" w:hAnsi="Calibri" w:cs="Calibri"/>
          <w:shd w:val="clear" w:color="auto" w:fill="FFFFFF"/>
          <w:lang w:eastAsia="en-US"/>
        </w:rPr>
        <w:t>Харам</w:t>
      </w:r>
      <w:proofErr w:type="spellEnd"/>
      <w:r w:rsidRPr="00F82F23">
        <w:rPr>
          <w:rFonts w:ascii="Calibri" w:eastAsia="Calibri" w:hAnsi="Calibri" w:cs="Calibri"/>
          <w:shd w:val="clear" w:color="auto" w:fill="FFFFFF"/>
          <w:lang w:eastAsia="en-US"/>
        </w:rPr>
        <w:t xml:space="preserve">» переводится как «западное образование запрещено». Главной целью организации является введение шариата на всей территории Нигерии и искоренение западного образа жизни. Боко </w:t>
      </w:r>
      <w:proofErr w:type="spellStart"/>
      <w:r w:rsidRPr="00F82F23">
        <w:rPr>
          <w:rFonts w:ascii="Calibri" w:eastAsia="Calibri" w:hAnsi="Calibri" w:cs="Calibri"/>
          <w:shd w:val="clear" w:color="auto" w:fill="FFFFFF"/>
          <w:lang w:eastAsia="en-US"/>
        </w:rPr>
        <w:t>Харам</w:t>
      </w:r>
      <w:proofErr w:type="spellEnd"/>
      <w:r w:rsidRPr="00F82F23">
        <w:rPr>
          <w:rFonts w:ascii="Calibri" w:eastAsia="Calibri" w:hAnsi="Calibri" w:cs="Calibri"/>
          <w:shd w:val="clear" w:color="auto" w:fill="FFFFFF"/>
          <w:lang w:eastAsia="en-US"/>
        </w:rPr>
        <w:t xml:space="preserve"> выбирает своих жертв, основываясь на их степени отдаленности от шариата. Организация ответственна за похищение 200 школьников в июне этого года. Начиная с июня 2009 года и по июль 2014 года, число их жертв составило 5000 человек. Организация продолжает свою деятельность и по сей день, стремясь ликвидировать все формы образования и просвещения в мире.</w:t>
      </w:r>
      <w:r w:rsidRPr="00F82F23">
        <w:rPr>
          <w:rFonts w:ascii="Calibri" w:eastAsia="Calibri" w:hAnsi="Calibri" w:cs="Calibri"/>
          <w:lang w:eastAsia="en-US"/>
        </w:rPr>
        <w:br/>
        <w:t>Источник: </w:t>
      </w:r>
      <w:hyperlink r:id="rId27" w:anchor="ixzz54A6grVqQ" w:history="1">
        <w:r w:rsidRPr="00F82F23">
          <w:rPr>
            <w:rFonts w:ascii="Calibri" w:eastAsia="Calibri" w:hAnsi="Calibri" w:cs="Calibri"/>
            <w:color w:val="003399"/>
            <w:u w:val="single"/>
            <w:lang w:eastAsia="en-US"/>
          </w:rPr>
          <w:t>http://www.bugaga.ru/interesting/1146745638-top-10-samyh-izvestnyh-terroristicheskih-organizaciy-v-mire.html#ixzz54A6grVqQ</w:t>
        </w:r>
      </w:hyperlink>
    </w:p>
    <w:p w:rsidR="00F82F23" w:rsidRPr="00F82F23" w:rsidRDefault="00F82F23" w:rsidP="00F82F23">
      <w:pPr>
        <w:widowControl/>
        <w:spacing w:after="160" w:line="259" w:lineRule="auto"/>
        <w:rPr>
          <w:rFonts w:ascii="Calibri" w:eastAsia="Calibri" w:hAnsi="Calibri" w:cs="Calibri"/>
          <w:lang w:eastAsia="en-US"/>
        </w:rPr>
      </w:pPr>
      <w:r w:rsidRPr="00F82F23">
        <w:rPr>
          <w:rFonts w:ascii="Calibri" w:eastAsia="Calibri" w:hAnsi="Calibri" w:cs="Calibri"/>
          <w:b/>
          <w:bCs/>
          <w:color w:val="444444"/>
          <w:shd w:val="clear" w:color="auto" w:fill="FFFFFF"/>
          <w:lang w:eastAsia="en-US"/>
        </w:rPr>
        <w:t xml:space="preserve">Аль-Каида </w:t>
      </w:r>
      <w:r w:rsidRPr="00F82F23">
        <w:rPr>
          <w:rFonts w:ascii="Calibri" w:eastAsia="Calibri" w:hAnsi="Calibri" w:cs="Calibri"/>
          <w:shd w:val="clear" w:color="auto" w:fill="FFFFFF"/>
          <w:lang w:eastAsia="en-US"/>
        </w:rPr>
        <w:t xml:space="preserve">Террористическая организация Аль-Каида является синонимом трагедии, произошедшей 11 сентября, когда рухнули башни-близнецы в Нью-Йорке. За одну ночь Усама бен Ладен стал именем нарицательным, </w:t>
      </w:r>
      <w:proofErr w:type="gramStart"/>
      <w:r w:rsidRPr="00F82F23">
        <w:rPr>
          <w:rFonts w:ascii="Calibri" w:eastAsia="Calibri" w:hAnsi="Calibri" w:cs="Calibri"/>
          <w:shd w:val="clear" w:color="auto" w:fill="FFFFFF"/>
          <w:lang w:eastAsia="en-US"/>
        </w:rPr>
        <w:t>и</w:t>
      </w:r>
      <w:proofErr w:type="gramEnd"/>
      <w:r w:rsidRPr="00F82F23">
        <w:rPr>
          <w:rFonts w:ascii="Calibri" w:eastAsia="Calibri" w:hAnsi="Calibri" w:cs="Calibri"/>
          <w:shd w:val="clear" w:color="auto" w:fill="FFFFFF"/>
          <w:lang w:eastAsia="en-US"/>
        </w:rPr>
        <w:t xml:space="preserve"> хотя он был убит в 2011 году, Аль-Каида все еще сохранила свою мощь и влияние. В настоящее время она находится под руководством </w:t>
      </w:r>
      <w:proofErr w:type="spellStart"/>
      <w:r w:rsidRPr="00F82F23">
        <w:rPr>
          <w:rFonts w:ascii="Calibri" w:eastAsia="Calibri" w:hAnsi="Calibri" w:cs="Calibri"/>
          <w:shd w:val="clear" w:color="auto" w:fill="FFFFFF"/>
          <w:lang w:eastAsia="en-US"/>
        </w:rPr>
        <w:t>Аймана</w:t>
      </w:r>
      <w:proofErr w:type="spellEnd"/>
      <w:r w:rsidRPr="00F82F23">
        <w:rPr>
          <w:rFonts w:ascii="Calibri" w:eastAsia="Calibri" w:hAnsi="Calibri" w:cs="Calibri"/>
          <w:shd w:val="clear" w:color="auto" w:fill="FFFFFF"/>
          <w:lang w:eastAsia="en-US"/>
        </w:rPr>
        <w:t xml:space="preserve"> аль-</w:t>
      </w:r>
      <w:proofErr w:type="spellStart"/>
      <w:r w:rsidRPr="00F82F23">
        <w:rPr>
          <w:rFonts w:ascii="Calibri" w:eastAsia="Calibri" w:hAnsi="Calibri" w:cs="Calibri"/>
          <w:shd w:val="clear" w:color="auto" w:fill="FFFFFF"/>
          <w:lang w:eastAsia="en-US"/>
        </w:rPr>
        <w:t>Завахири</w:t>
      </w:r>
      <w:proofErr w:type="spellEnd"/>
      <w:r w:rsidRPr="00F82F23">
        <w:rPr>
          <w:rFonts w:ascii="Calibri" w:eastAsia="Calibri" w:hAnsi="Calibri" w:cs="Calibri"/>
          <w:shd w:val="clear" w:color="auto" w:fill="FFFFFF"/>
          <w:lang w:eastAsia="en-US"/>
        </w:rPr>
        <w:t>, египетского врача, за голову которого назначена награда в 25 миллионов долларов. На данный момент у Аль-Каиды в руках находится еще больше власти, чем при бен Ладене. Организация действует преимущественно на Ближнем Востоке. Ее численность исчисляется тысячами людей. Сторонники Аль-Каиды проповедуют соблюдение радикального шариата и продвижение его посредством терроризма и других насильственных методов. Действия именно этой организации развязали войну с США, что привело к сотням тысяч жертв.</w:t>
      </w:r>
      <w:r w:rsidRPr="00F82F23">
        <w:rPr>
          <w:rFonts w:ascii="Calibri" w:eastAsia="Calibri" w:hAnsi="Calibri" w:cs="Calibri"/>
          <w:lang w:eastAsia="en-US"/>
        </w:rPr>
        <w:br/>
        <w:t>Источник: </w:t>
      </w:r>
      <w:hyperlink r:id="rId28" w:anchor="ixzz54A6sGf5W" w:history="1">
        <w:r w:rsidRPr="00F82F23">
          <w:rPr>
            <w:rFonts w:ascii="Calibri" w:eastAsia="Calibri" w:hAnsi="Calibri" w:cs="Calibri"/>
            <w:color w:val="003399"/>
            <w:u w:val="single"/>
            <w:lang w:eastAsia="en-US"/>
          </w:rPr>
          <w:t>http://www.bugaga.ru/interesting/1146745638-top-10-samyh-izvestnyh-terroristicheskih-organizaciy-v-mire.html#ixzz54A6sGf5W</w:t>
        </w:r>
      </w:hyperlink>
    </w:p>
    <w:p w:rsidR="00F82F23" w:rsidRPr="00F82F23" w:rsidRDefault="00F82F23" w:rsidP="00F82F23">
      <w:pPr>
        <w:widowControl/>
        <w:spacing w:after="160" w:line="259" w:lineRule="auto"/>
        <w:rPr>
          <w:rFonts w:ascii="Calibri" w:eastAsia="Calibri" w:hAnsi="Calibri" w:cs="Calibri"/>
          <w:lang w:eastAsia="en-US"/>
        </w:rPr>
      </w:pPr>
      <w:r w:rsidRPr="00F82F23">
        <w:rPr>
          <w:rFonts w:ascii="Calibri" w:eastAsia="Calibri" w:hAnsi="Calibri" w:cs="Calibri"/>
          <w:b/>
          <w:bCs/>
          <w:color w:val="444444"/>
          <w:shd w:val="clear" w:color="auto" w:fill="FFFFFF"/>
          <w:lang w:eastAsia="en-US"/>
        </w:rPr>
        <w:t> ИГИЛ</w:t>
      </w:r>
      <w:r w:rsidRPr="00F82F23">
        <w:rPr>
          <w:rFonts w:ascii="Calibri" w:eastAsia="Calibri" w:hAnsi="Calibri" w:cs="Calibri"/>
          <w:shd w:val="clear" w:color="auto" w:fill="FFFFFF"/>
          <w:lang w:eastAsia="en-US"/>
        </w:rPr>
        <w:t xml:space="preserve"> Исламское государство Ирака и Леванта – это террористическая организация, которую можно назвать самой активной из нашего списка. Будучи сформирована в 2004 году, эта организация выступает за возвращение к оригинальной интерпретации исламских текстов, пропагандирующих </w:t>
      </w:r>
      <w:r w:rsidRPr="00F82F23">
        <w:rPr>
          <w:rFonts w:ascii="Calibri" w:eastAsia="Calibri" w:hAnsi="Calibri" w:cs="Calibri"/>
          <w:shd w:val="clear" w:color="auto" w:fill="FFFFFF"/>
          <w:lang w:eastAsia="en-US"/>
        </w:rPr>
        <w:lastRenderedPageBreak/>
        <w:t xml:space="preserve">шариат и насильственное распространение ислама. Среди их последних жертв – журналист Джеймс </w:t>
      </w:r>
      <w:proofErr w:type="spellStart"/>
      <w:r w:rsidRPr="00F82F23">
        <w:rPr>
          <w:rFonts w:ascii="Calibri" w:eastAsia="Calibri" w:hAnsi="Calibri" w:cs="Calibri"/>
          <w:shd w:val="clear" w:color="auto" w:fill="FFFFFF"/>
          <w:lang w:eastAsia="en-US"/>
        </w:rPr>
        <w:t>Фоли</w:t>
      </w:r>
      <w:proofErr w:type="spellEnd"/>
      <w:r w:rsidRPr="00F82F23">
        <w:rPr>
          <w:rFonts w:ascii="Calibri" w:eastAsia="Calibri" w:hAnsi="Calibri" w:cs="Calibri"/>
          <w:shd w:val="clear" w:color="auto" w:fill="FFFFFF"/>
          <w:lang w:eastAsia="en-US"/>
        </w:rPr>
        <w:t>, а также многочисленные акты казней женщин и детей. Организация регулярно снимает видео казней и выкладывает их в сеть, внушая страх и ужас всему миру.</w:t>
      </w:r>
      <w:r w:rsidRPr="00F82F23">
        <w:rPr>
          <w:rFonts w:ascii="Calibri" w:eastAsia="Calibri" w:hAnsi="Calibri" w:cs="Calibri"/>
          <w:lang w:eastAsia="en-US"/>
        </w:rPr>
        <w:br/>
        <w:t>Источник: </w:t>
      </w:r>
      <w:hyperlink r:id="rId29" w:anchor="ixzz54A748edM" w:history="1">
        <w:r w:rsidRPr="00F82F23">
          <w:rPr>
            <w:rFonts w:ascii="Calibri" w:eastAsia="Calibri" w:hAnsi="Calibri" w:cs="Calibri"/>
            <w:color w:val="003399"/>
            <w:u w:val="single"/>
            <w:lang w:eastAsia="en-US"/>
          </w:rPr>
          <w:t>http://www.bugaga.ru/interesting/1146745638-top-10-samyh-izvestnyh-terroristicheskih-organizaciy-v-mire.html#ixzz54A748edM</w:t>
        </w:r>
      </w:hyperlink>
    </w:p>
    <w:p w:rsidR="00F82F23" w:rsidRPr="00F82F23" w:rsidRDefault="00F82F23" w:rsidP="00F82F23">
      <w:pPr>
        <w:widowControl/>
        <w:spacing w:after="160" w:line="259" w:lineRule="auto"/>
        <w:rPr>
          <w:rFonts w:ascii="Calibri" w:eastAsia="Calibri" w:hAnsi="Calibri" w:cs="Calibri"/>
          <w:color w:val="222222"/>
          <w:shd w:val="clear" w:color="auto" w:fill="FFFFFF"/>
          <w:lang w:eastAsia="en-US"/>
        </w:rPr>
      </w:pPr>
      <w:proofErr w:type="spellStart"/>
      <w:r w:rsidRPr="00F82F23">
        <w:rPr>
          <w:rFonts w:ascii="Calibri" w:eastAsia="Calibri" w:hAnsi="Calibri" w:cs="Calibri"/>
          <w:b/>
          <w:bCs/>
          <w:color w:val="222222"/>
          <w:bdr w:val="none" w:sz="0" w:space="0" w:color="auto" w:frame="1"/>
          <w:shd w:val="clear" w:color="auto" w:fill="FFFFFF"/>
          <w:lang w:eastAsia="en-US"/>
        </w:rPr>
        <w:t>Хизб</w:t>
      </w:r>
      <w:proofErr w:type="spellEnd"/>
      <w:r w:rsidRPr="00F82F23">
        <w:rPr>
          <w:rFonts w:ascii="Calibri" w:eastAsia="Calibri" w:hAnsi="Calibri" w:cs="Calibri"/>
          <w:b/>
          <w:bCs/>
          <w:color w:val="222222"/>
          <w:bdr w:val="none" w:sz="0" w:space="0" w:color="auto" w:frame="1"/>
          <w:shd w:val="clear" w:color="auto" w:fill="FFFFFF"/>
          <w:lang w:eastAsia="en-US"/>
        </w:rPr>
        <w:t xml:space="preserve"> </w:t>
      </w:r>
      <w:proofErr w:type="spellStart"/>
      <w:r w:rsidRPr="00F82F23">
        <w:rPr>
          <w:rFonts w:ascii="Calibri" w:eastAsia="Calibri" w:hAnsi="Calibri" w:cs="Calibri"/>
          <w:b/>
          <w:bCs/>
          <w:color w:val="222222"/>
          <w:bdr w:val="none" w:sz="0" w:space="0" w:color="auto" w:frame="1"/>
          <w:shd w:val="clear" w:color="auto" w:fill="FFFFFF"/>
          <w:lang w:eastAsia="en-US"/>
        </w:rPr>
        <w:t>ут-Тахри́р</w:t>
      </w:r>
      <w:proofErr w:type="spellEnd"/>
      <w:r w:rsidRPr="00F82F23">
        <w:rPr>
          <w:rFonts w:ascii="Calibri" w:eastAsia="Calibri" w:hAnsi="Calibri" w:cs="Calibri"/>
          <w:b/>
          <w:bCs/>
          <w:color w:val="222222"/>
          <w:bdr w:val="none" w:sz="0" w:space="0" w:color="auto" w:frame="1"/>
          <w:shd w:val="clear" w:color="auto" w:fill="FFFFFF"/>
          <w:lang w:eastAsia="en-US"/>
        </w:rPr>
        <w:t xml:space="preserve"> аль-</w:t>
      </w:r>
      <w:proofErr w:type="spellStart"/>
      <w:r w:rsidRPr="00F82F23">
        <w:rPr>
          <w:rFonts w:ascii="Calibri" w:eastAsia="Calibri" w:hAnsi="Calibri" w:cs="Calibri"/>
          <w:b/>
          <w:bCs/>
          <w:color w:val="222222"/>
          <w:bdr w:val="none" w:sz="0" w:space="0" w:color="auto" w:frame="1"/>
          <w:shd w:val="clear" w:color="auto" w:fill="FFFFFF"/>
          <w:lang w:eastAsia="en-US"/>
        </w:rPr>
        <w:t>Ислами</w:t>
      </w:r>
      <w:proofErr w:type="spellEnd"/>
      <w:r w:rsidRPr="00F82F23">
        <w:rPr>
          <w:rFonts w:ascii="Calibri" w:eastAsia="Calibri" w:hAnsi="Calibri" w:cs="Calibri"/>
          <w:b/>
          <w:bCs/>
          <w:color w:val="222222"/>
          <w:bdr w:val="none" w:sz="0" w:space="0" w:color="auto" w:frame="1"/>
          <w:shd w:val="clear" w:color="auto" w:fill="FFFFFF"/>
          <w:lang w:eastAsia="en-US"/>
        </w:rPr>
        <w:t>́</w:t>
      </w:r>
      <w:r w:rsidRPr="00F82F23">
        <w:rPr>
          <w:rFonts w:ascii="Calibri" w:eastAsia="Calibri" w:hAnsi="Calibri" w:cs="Calibri"/>
          <w:color w:val="222222"/>
          <w:shd w:val="clear" w:color="auto" w:fill="FFFFFF"/>
          <w:lang w:eastAsia="en-US"/>
        </w:rPr>
        <w:t> (</w:t>
      </w:r>
      <w:hyperlink r:id="rId30" w:tooltip="Арабский язык" w:history="1">
        <w:r w:rsidRPr="00F82F23">
          <w:rPr>
            <w:rFonts w:ascii="Calibri" w:eastAsia="Calibri" w:hAnsi="Calibri" w:cs="Calibri"/>
            <w:color w:val="5A3696"/>
            <w:u w:val="single"/>
            <w:bdr w:val="none" w:sz="0" w:space="0" w:color="auto" w:frame="1"/>
            <w:shd w:val="clear" w:color="auto" w:fill="FFFFFF"/>
            <w:lang w:eastAsia="en-US"/>
          </w:rPr>
          <w:t>араб.</w:t>
        </w:r>
      </w:hyperlink>
      <w:r w:rsidRPr="00F82F23">
        <w:rPr>
          <w:rFonts w:ascii="Calibri" w:eastAsia="Calibri" w:hAnsi="Calibri" w:cs="Calibri"/>
          <w:color w:val="222222"/>
          <w:shd w:val="clear" w:color="auto" w:fill="FFFFFF"/>
          <w:lang w:eastAsia="en-US"/>
        </w:rPr>
        <w:t> </w:t>
      </w:r>
      <w:proofErr w:type="spellStart"/>
      <w:r w:rsidRPr="00F82F23">
        <w:rPr>
          <w:rFonts w:ascii="Calibri" w:eastAsia="Calibri" w:hAnsi="Calibri" w:cs="Calibri"/>
          <w:color w:val="222222"/>
          <w:bdr w:val="none" w:sz="0" w:space="0" w:color="auto" w:frame="1"/>
          <w:shd w:val="clear" w:color="auto" w:fill="FFFFFF"/>
          <w:lang w:eastAsia="en-US"/>
        </w:rPr>
        <w:t>حزب</w:t>
      </w:r>
      <w:proofErr w:type="spellEnd"/>
      <w:r w:rsidRPr="00F82F23">
        <w:rPr>
          <w:rFonts w:ascii="Calibri" w:eastAsia="Calibri" w:hAnsi="Calibri" w:cs="Calibri"/>
          <w:color w:val="222222"/>
          <w:bdr w:val="none" w:sz="0" w:space="0" w:color="auto" w:frame="1"/>
          <w:shd w:val="clear" w:color="auto" w:fill="FFFFFF"/>
          <w:lang w:eastAsia="en-US"/>
        </w:rPr>
        <w:t xml:space="preserve"> </w:t>
      </w:r>
      <w:proofErr w:type="spellStart"/>
      <w:r w:rsidRPr="00F82F23">
        <w:rPr>
          <w:rFonts w:ascii="Calibri" w:eastAsia="Calibri" w:hAnsi="Calibri" w:cs="Calibri"/>
          <w:color w:val="222222"/>
          <w:bdr w:val="none" w:sz="0" w:space="0" w:color="auto" w:frame="1"/>
          <w:shd w:val="clear" w:color="auto" w:fill="FFFFFF"/>
          <w:lang w:eastAsia="en-US"/>
        </w:rPr>
        <w:t>التحرير</w:t>
      </w:r>
      <w:proofErr w:type="spellEnd"/>
      <w:r w:rsidRPr="00F82F23">
        <w:rPr>
          <w:rFonts w:ascii="Calibri" w:eastAsia="Calibri" w:hAnsi="Calibri" w:cs="Calibri"/>
          <w:color w:val="222222"/>
          <w:bdr w:val="none" w:sz="0" w:space="0" w:color="auto" w:frame="1"/>
          <w:shd w:val="clear" w:color="auto" w:fill="FFFFFF"/>
          <w:lang w:eastAsia="en-US"/>
        </w:rPr>
        <w:t xml:space="preserve"> </w:t>
      </w:r>
      <w:proofErr w:type="spellStart"/>
      <w:r w:rsidRPr="00F82F23">
        <w:rPr>
          <w:rFonts w:ascii="Calibri" w:eastAsia="Calibri" w:hAnsi="Calibri" w:cs="Calibri"/>
          <w:color w:val="222222"/>
          <w:bdr w:val="none" w:sz="0" w:space="0" w:color="auto" w:frame="1"/>
          <w:shd w:val="clear" w:color="auto" w:fill="FFFFFF"/>
          <w:lang w:eastAsia="en-US"/>
        </w:rPr>
        <w:t>الإسلامي</w:t>
      </w:r>
      <w:proofErr w:type="spellEnd"/>
      <w:r w:rsidRPr="00F82F23">
        <w:rPr>
          <w:rFonts w:ascii="Calibri" w:eastAsia="Calibri" w:hAnsi="Calibri" w:cs="Calibri"/>
          <w:color w:val="222222"/>
          <w:shd w:val="clear" w:color="auto" w:fill="FFFFFF"/>
          <w:lang w:eastAsia="en-US"/>
        </w:rPr>
        <w:t>‎ — </w:t>
      </w:r>
      <w:r w:rsidRPr="00F82F23">
        <w:rPr>
          <w:rFonts w:ascii="Calibri" w:eastAsia="Calibri" w:hAnsi="Calibri" w:cs="Calibri"/>
          <w:i/>
          <w:iCs/>
          <w:color w:val="222222"/>
          <w:bdr w:val="none" w:sz="0" w:space="0" w:color="auto" w:frame="1"/>
          <w:shd w:val="clear" w:color="auto" w:fill="FFFFFF"/>
          <w:lang w:eastAsia="en-US"/>
        </w:rPr>
        <w:t>«Исламская партия освобождения»</w:t>
      </w:r>
      <w:r w:rsidRPr="00F82F23">
        <w:rPr>
          <w:rFonts w:ascii="Calibri" w:eastAsia="Calibri" w:hAnsi="Calibri" w:cs="Calibri"/>
          <w:color w:val="222222"/>
          <w:shd w:val="clear" w:color="auto" w:fill="FFFFFF"/>
          <w:lang w:eastAsia="en-US"/>
        </w:rPr>
        <w:t>) — международная </w:t>
      </w:r>
      <w:proofErr w:type="spellStart"/>
      <w:r w:rsidRPr="00F82F23">
        <w:rPr>
          <w:rFonts w:ascii="Calibri" w:eastAsia="Calibri" w:hAnsi="Calibri" w:cs="Calibri"/>
          <w:color w:val="auto"/>
          <w:lang w:eastAsia="en-US"/>
        </w:rPr>
        <w:fldChar w:fldCharType="begin"/>
      </w:r>
      <w:r w:rsidRPr="00F82F23">
        <w:rPr>
          <w:rFonts w:ascii="Calibri" w:eastAsia="Calibri" w:hAnsi="Calibri" w:cs="Calibri"/>
          <w:color w:val="auto"/>
          <w:lang w:eastAsia="en-US"/>
        </w:rPr>
        <w:instrText xml:space="preserve"> HYPERLINK "http://ru-wiki.org/wiki/%D0%9F%D0%B0%D0%BD%D0%B8%D1%81%D0%BB%D0%B0%D0%BC%D0%B8%D0%B7%D0%BC" \o "Панисламизм" </w:instrText>
      </w:r>
      <w:r w:rsidRPr="00F82F23">
        <w:rPr>
          <w:rFonts w:ascii="Calibri" w:eastAsia="Calibri" w:hAnsi="Calibri" w:cs="Calibri"/>
          <w:color w:val="auto"/>
          <w:lang w:eastAsia="en-US"/>
        </w:rPr>
        <w:fldChar w:fldCharType="separate"/>
      </w:r>
      <w:r w:rsidRPr="00F82F23">
        <w:rPr>
          <w:rFonts w:ascii="Calibri" w:eastAsia="Calibri" w:hAnsi="Calibri" w:cs="Calibri"/>
          <w:color w:val="5A3696"/>
          <w:u w:val="single"/>
          <w:bdr w:val="none" w:sz="0" w:space="0" w:color="auto" w:frame="1"/>
          <w:shd w:val="clear" w:color="auto" w:fill="FFFFFF"/>
          <w:lang w:eastAsia="en-US"/>
        </w:rPr>
        <w:t>панисламистская</w:t>
      </w:r>
      <w:r w:rsidRPr="00F82F23">
        <w:rPr>
          <w:rFonts w:ascii="Calibri" w:eastAsia="Calibri" w:hAnsi="Calibri" w:cs="Calibri"/>
          <w:color w:val="auto"/>
          <w:lang w:eastAsia="en-US"/>
        </w:rPr>
        <w:fldChar w:fldCharType="end"/>
      </w:r>
      <w:hyperlink r:id="rId31" w:tooltip="Политическая партия" w:history="1">
        <w:r w:rsidRPr="00F82F23">
          <w:rPr>
            <w:rFonts w:ascii="Calibri" w:eastAsia="Calibri" w:hAnsi="Calibri" w:cs="Calibri"/>
            <w:color w:val="5A3696"/>
            <w:u w:val="single"/>
            <w:bdr w:val="none" w:sz="0" w:space="0" w:color="auto" w:frame="1"/>
            <w:shd w:val="clear" w:color="auto" w:fill="FFFFFF"/>
            <w:lang w:eastAsia="en-US"/>
          </w:rPr>
          <w:t>политическая</w:t>
        </w:r>
        <w:proofErr w:type="spellEnd"/>
        <w:r w:rsidRPr="00F82F23">
          <w:rPr>
            <w:rFonts w:ascii="Calibri" w:eastAsia="Calibri" w:hAnsi="Calibri" w:cs="Calibri"/>
            <w:color w:val="5A3696"/>
            <w:u w:val="single"/>
            <w:bdr w:val="none" w:sz="0" w:space="0" w:color="auto" w:frame="1"/>
            <w:shd w:val="clear" w:color="auto" w:fill="FFFFFF"/>
            <w:lang w:eastAsia="en-US"/>
          </w:rPr>
          <w:t xml:space="preserve"> партия</w:t>
        </w:r>
      </w:hyperlink>
      <w:r w:rsidRPr="00F82F23">
        <w:rPr>
          <w:rFonts w:ascii="Calibri" w:eastAsia="Calibri" w:hAnsi="Calibri" w:cs="Calibri"/>
          <w:color w:val="222222"/>
          <w:shd w:val="clear" w:color="auto" w:fill="FFFFFF"/>
          <w:lang w:eastAsia="en-US"/>
        </w:rPr>
        <w:t>, основанная в </w:t>
      </w:r>
      <w:hyperlink r:id="rId32" w:tooltip="1953 год" w:history="1">
        <w:r w:rsidRPr="00F82F23">
          <w:rPr>
            <w:rFonts w:ascii="Calibri" w:eastAsia="Calibri" w:hAnsi="Calibri" w:cs="Calibri"/>
            <w:color w:val="5A3696"/>
            <w:u w:val="single"/>
            <w:bdr w:val="none" w:sz="0" w:space="0" w:color="auto" w:frame="1"/>
            <w:shd w:val="clear" w:color="auto" w:fill="FFFFFF"/>
            <w:lang w:eastAsia="en-US"/>
          </w:rPr>
          <w:t>1953 году</w:t>
        </w:r>
      </w:hyperlink>
      <w:r w:rsidRPr="00F82F23">
        <w:rPr>
          <w:rFonts w:ascii="Calibri" w:eastAsia="Calibri" w:hAnsi="Calibri" w:cs="Calibri"/>
          <w:color w:val="222222"/>
          <w:shd w:val="clear" w:color="auto" w:fill="FFFFFF"/>
          <w:lang w:eastAsia="en-US"/>
        </w:rPr>
        <w:t> в </w:t>
      </w:r>
      <w:hyperlink r:id="rId33" w:tooltip="Восточный Иерусалим" w:history="1">
        <w:r w:rsidRPr="00F82F23">
          <w:rPr>
            <w:rFonts w:ascii="Calibri" w:eastAsia="Calibri" w:hAnsi="Calibri" w:cs="Calibri"/>
            <w:color w:val="5A3696"/>
            <w:u w:val="single"/>
            <w:bdr w:val="none" w:sz="0" w:space="0" w:color="auto" w:frame="1"/>
            <w:shd w:val="clear" w:color="auto" w:fill="FFFFFF"/>
            <w:lang w:eastAsia="en-US"/>
          </w:rPr>
          <w:t xml:space="preserve">Восточном </w:t>
        </w:r>
        <w:proofErr w:type="spellStart"/>
        <w:r w:rsidRPr="00F82F23">
          <w:rPr>
            <w:rFonts w:ascii="Calibri" w:eastAsia="Calibri" w:hAnsi="Calibri" w:cs="Calibri"/>
            <w:color w:val="5A3696"/>
            <w:u w:val="single"/>
            <w:bdr w:val="none" w:sz="0" w:space="0" w:color="auto" w:frame="1"/>
            <w:shd w:val="clear" w:color="auto" w:fill="FFFFFF"/>
            <w:lang w:eastAsia="en-US"/>
          </w:rPr>
          <w:t>Иерусалиме</w:t>
        </w:r>
      </w:hyperlink>
      <w:r w:rsidRPr="00F82F23">
        <w:rPr>
          <w:rFonts w:ascii="Calibri" w:eastAsia="Calibri" w:hAnsi="Calibri" w:cs="Calibri"/>
          <w:color w:val="222222"/>
          <w:shd w:val="clear" w:color="auto" w:fill="FFFFFF"/>
          <w:lang w:eastAsia="en-US"/>
        </w:rPr>
        <w:t>судьёй</w:t>
      </w:r>
      <w:proofErr w:type="spellEnd"/>
      <w:r w:rsidRPr="00F82F23">
        <w:rPr>
          <w:rFonts w:ascii="Calibri" w:eastAsia="Calibri" w:hAnsi="Calibri" w:cs="Calibri"/>
          <w:color w:val="222222"/>
          <w:shd w:val="clear" w:color="auto" w:fill="FFFFFF"/>
          <w:lang w:eastAsia="en-US"/>
        </w:rPr>
        <w:t xml:space="preserve"> местного шариатского апелляционного суда </w:t>
      </w:r>
      <w:proofErr w:type="spellStart"/>
      <w:r w:rsidRPr="00F82F23">
        <w:rPr>
          <w:rFonts w:ascii="Calibri" w:eastAsia="Calibri" w:hAnsi="Calibri" w:cs="Calibri"/>
          <w:color w:val="auto"/>
          <w:lang w:eastAsia="en-US"/>
        </w:rPr>
        <w:fldChar w:fldCharType="begin"/>
      </w:r>
      <w:r w:rsidRPr="00F82F23">
        <w:rPr>
          <w:rFonts w:ascii="Calibri" w:eastAsia="Calibri" w:hAnsi="Calibri" w:cs="Calibri"/>
          <w:color w:val="auto"/>
          <w:lang w:eastAsia="en-US"/>
        </w:rPr>
        <w:instrText xml:space="preserve"> HYPERLINK "http://ru-wiki.org/wiki/%D0%A2%D0%B0%D0%BA%D0%B8%D1%83%D0%B4%D0%B4%D0%B8%D0%BD_%D0%9D%D0%B0%D0%B1%D1%85%D0%B0%D0%BD%D0%B8" \o "Такиуддин Набхани" </w:instrText>
      </w:r>
      <w:r w:rsidRPr="00F82F23">
        <w:rPr>
          <w:rFonts w:ascii="Calibri" w:eastAsia="Calibri" w:hAnsi="Calibri" w:cs="Calibri"/>
          <w:color w:val="auto"/>
          <w:lang w:eastAsia="en-US"/>
        </w:rPr>
        <w:fldChar w:fldCharType="separate"/>
      </w:r>
      <w:r w:rsidRPr="00F82F23">
        <w:rPr>
          <w:rFonts w:ascii="Calibri" w:eastAsia="Calibri" w:hAnsi="Calibri" w:cs="Calibri"/>
          <w:color w:val="5A3696"/>
          <w:u w:val="single"/>
          <w:bdr w:val="none" w:sz="0" w:space="0" w:color="auto" w:frame="1"/>
          <w:shd w:val="clear" w:color="auto" w:fill="FFFFFF"/>
          <w:lang w:eastAsia="en-US"/>
        </w:rPr>
        <w:t>Такиуддином</w:t>
      </w:r>
      <w:proofErr w:type="spellEnd"/>
      <w:r w:rsidRPr="00F82F23">
        <w:rPr>
          <w:rFonts w:ascii="Calibri" w:eastAsia="Calibri" w:hAnsi="Calibri" w:cs="Calibri"/>
          <w:color w:val="5A3696"/>
          <w:u w:val="single"/>
          <w:bdr w:val="none" w:sz="0" w:space="0" w:color="auto" w:frame="1"/>
          <w:shd w:val="clear" w:color="auto" w:fill="FFFFFF"/>
          <w:lang w:eastAsia="en-US"/>
        </w:rPr>
        <w:t xml:space="preserve"> ан-</w:t>
      </w:r>
      <w:proofErr w:type="spellStart"/>
      <w:r w:rsidRPr="00F82F23">
        <w:rPr>
          <w:rFonts w:ascii="Calibri" w:eastAsia="Calibri" w:hAnsi="Calibri" w:cs="Calibri"/>
          <w:color w:val="5A3696"/>
          <w:u w:val="single"/>
          <w:bdr w:val="none" w:sz="0" w:space="0" w:color="auto" w:frame="1"/>
          <w:shd w:val="clear" w:color="auto" w:fill="FFFFFF"/>
          <w:lang w:eastAsia="en-US"/>
        </w:rPr>
        <w:t>Набхани</w:t>
      </w:r>
      <w:proofErr w:type="spellEnd"/>
      <w:r w:rsidRPr="00F82F23">
        <w:rPr>
          <w:rFonts w:ascii="Calibri" w:eastAsia="Calibri" w:hAnsi="Calibri" w:cs="Calibri"/>
          <w:color w:val="auto"/>
          <w:lang w:eastAsia="en-US"/>
        </w:rPr>
        <w:fldChar w:fldCharType="end"/>
      </w:r>
      <w:r w:rsidRPr="00F82F23">
        <w:rPr>
          <w:rFonts w:ascii="Calibri" w:eastAsia="Calibri" w:hAnsi="Calibri" w:cs="Calibri"/>
          <w:color w:val="222222"/>
          <w:shd w:val="clear" w:color="auto" w:fill="FFFFFF"/>
          <w:lang w:eastAsia="en-US"/>
        </w:rPr>
        <w:t xml:space="preserve">. </w:t>
      </w:r>
      <w:r w:rsidRPr="00F82F23">
        <w:rPr>
          <w:rFonts w:ascii="Calibri" w:eastAsia="Calibri" w:hAnsi="Calibri" w:cs="Calibri"/>
          <w:b/>
          <w:bCs/>
          <w:color w:val="444444"/>
          <w:shd w:val="clear" w:color="auto" w:fill="FFFFFF"/>
          <w:lang w:eastAsia="en-US"/>
        </w:rPr>
        <w:t xml:space="preserve"> </w:t>
      </w:r>
      <w:r w:rsidRPr="00F82F23">
        <w:rPr>
          <w:rFonts w:ascii="Calibri" w:eastAsia="Calibri" w:hAnsi="Calibri" w:cs="Calibri"/>
          <w:color w:val="222222"/>
          <w:shd w:val="clear" w:color="auto" w:fill="FFFFFF"/>
          <w:lang w:eastAsia="en-US"/>
        </w:rPr>
        <w:t>Запрещена</w:t>
      </w:r>
      <w:r w:rsidRPr="00F82F23">
        <w:rPr>
          <w:rFonts w:ascii="Calibri" w:eastAsia="Calibri" w:hAnsi="Calibri" w:cs="Calibri"/>
          <w:b/>
          <w:bCs/>
          <w:color w:val="444444"/>
          <w:shd w:val="clear" w:color="auto" w:fill="FFFFFF"/>
          <w:lang w:eastAsia="en-US"/>
        </w:rPr>
        <w:t xml:space="preserve"> </w:t>
      </w:r>
      <w:r w:rsidRPr="00F82F23">
        <w:rPr>
          <w:rFonts w:ascii="Calibri" w:eastAsia="Calibri" w:hAnsi="Calibri" w:cs="Calibri"/>
          <w:color w:val="222222"/>
          <w:shd w:val="clear" w:color="auto" w:fill="FFFFFF"/>
          <w:lang w:eastAsia="en-US"/>
        </w:rPr>
        <w:t>в Германии, в </w:t>
      </w:r>
      <w:hyperlink r:id="rId34" w:tooltip="Казахстан" w:history="1">
        <w:r w:rsidRPr="00F82F23">
          <w:rPr>
            <w:rFonts w:ascii="Calibri" w:eastAsia="Calibri" w:hAnsi="Calibri" w:cs="Calibri"/>
            <w:color w:val="5A3696"/>
            <w:u w:val="single"/>
            <w:bdr w:val="none" w:sz="0" w:space="0" w:color="auto" w:frame="1"/>
            <w:shd w:val="clear" w:color="auto" w:fill="FFFFFF"/>
            <w:lang w:eastAsia="en-US"/>
          </w:rPr>
          <w:t>Казахстане</w:t>
        </w:r>
      </w:hyperlink>
      <w:r w:rsidRPr="00F82F23">
        <w:rPr>
          <w:rFonts w:ascii="Calibri" w:eastAsia="Calibri" w:hAnsi="Calibri" w:cs="Calibri"/>
          <w:color w:val="222222"/>
          <w:shd w:val="clear" w:color="auto" w:fill="FFFFFF"/>
          <w:lang w:eastAsia="en-US"/>
        </w:rPr>
        <w:t> деятельность «</w:t>
      </w:r>
      <w:proofErr w:type="spellStart"/>
      <w:r w:rsidRPr="00F82F23">
        <w:rPr>
          <w:rFonts w:ascii="Calibri" w:eastAsia="Calibri" w:hAnsi="Calibri" w:cs="Calibri"/>
          <w:color w:val="222222"/>
          <w:shd w:val="clear" w:color="auto" w:fill="FFFFFF"/>
          <w:lang w:eastAsia="en-US"/>
        </w:rPr>
        <w:t>Хизб-ут-Тахрир</w:t>
      </w:r>
      <w:proofErr w:type="spellEnd"/>
      <w:r w:rsidRPr="00F82F23">
        <w:rPr>
          <w:rFonts w:ascii="Calibri" w:eastAsia="Calibri" w:hAnsi="Calibri" w:cs="Calibri"/>
          <w:color w:val="222222"/>
          <w:shd w:val="clear" w:color="auto" w:fill="FFFFFF"/>
          <w:lang w:eastAsia="en-US"/>
        </w:rPr>
        <w:t>» запрещена судом в 2005 году за экстремизм</w:t>
      </w:r>
      <w:hyperlink r:id="rId35" w:anchor="cite_note-10" w:history="1">
        <w:r w:rsidRPr="00F82F23">
          <w:rPr>
            <w:rFonts w:ascii="Calibri" w:eastAsia="Calibri" w:hAnsi="Calibri" w:cs="Calibri"/>
            <w:color w:val="5A3696"/>
            <w:u w:val="single"/>
            <w:bdr w:val="none" w:sz="0" w:space="0" w:color="auto" w:frame="1"/>
            <w:shd w:val="clear" w:color="auto" w:fill="FFFFFF"/>
            <w:lang w:eastAsia="en-US"/>
          </w:rPr>
          <w:t>[10]</w:t>
        </w:r>
      </w:hyperlink>
      <w:r w:rsidRPr="00F82F23">
        <w:rPr>
          <w:rFonts w:ascii="Calibri" w:eastAsia="Calibri" w:hAnsi="Calibri" w:cs="Calibri"/>
          <w:color w:val="222222"/>
          <w:shd w:val="clear" w:color="auto" w:fill="FFFFFF"/>
          <w:lang w:eastAsia="en-US"/>
        </w:rPr>
        <w:t>. Организация запрещена также в Турции, Пакистане, Таджикистане, Узбекистане и ряде других восточноевропейских и азиатских государств</w:t>
      </w:r>
      <w:hyperlink r:id="rId36" w:anchor="cite_note-11" w:history="1">
        <w:r w:rsidRPr="00F82F23">
          <w:rPr>
            <w:rFonts w:ascii="Calibri" w:eastAsia="Calibri" w:hAnsi="Calibri" w:cs="Calibri"/>
            <w:color w:val="5A3696"/>
            <w:u w:val="single"/>
            <w:bdr w:val="none" w:sz="0" w:space="0" w:color="auto" w:frame="1"/>
            <w:shd w:val="clear" w:color="auto" w:fill="FFFFFF"/>
            <w:lang w:eastAsia="en-US"/>
          </w:rPr>
          <w:t>[11]</w:t>
        </w:r>
      </w:hyperlink>
      <w:r w:rsidRPr="00F82F23">
        <w:rPr>
          <w:rFonts w:ascii="Calibri" w:eastAsia="Calibri" w:hAnsi="Calibri" w:cs="Calibri"/>
          <w:color w:val="222222"/>
          <w:shd w:val="clear" w:color="auto" w:fill="FFFFFF"/>
          <w:lang w:eastAsia="en-US"/>
        </w:rPr>
        <w:t>, во всех арабских странах, кроме ОАЭ, Ливана и Йемена </w:t>
      </w:r>
      <w:hyperlink r:id="rId37" w:anchor="cite_note-Brandon.E2.80.942006.E2.80.94.E2.80.94-12" w:history="1">
        <w:r w:rsidRPr="00F82F23">
          <w:rPr>
            <w:rFonts w:ascii="Calibri" w:eastAsia="Calibri" w:hAnsi="Calibri" w:cs="Calibri"/>
            <w:color w:val="5A3696"/>
            <w:u w:val="single"/>
            <w:bdr w:val="none" w:sz="0" w:space="0" w:color="auto" w:frame="1"/>
            <w:shd w:val="clear" w:color="auto" w:fill="FFFFFF"/>
            <w:lang w:eastAsia="en-US"/>
          </w:rPr>
          <w:t>[12]</w:t>
        </w:r>
      </w:hyperlink>
      <w:r w:rsidRPr="00F82F23">
        <w:rPr>
          <w:rFonts w:ascii="Calibri" w:eastAsia="Calibri" w:hAnsi="Calibri" w:cs="Calibri"/>
          <w:color w:val="222222"/>
          <w:shd w:val="clear" w:color="auto" w:fill="FFFFFF"/>
          <w:lang w:eastAsia="en-US"/>
        </w:rPr>
        <w:t>.</w:t>
      </w:r>
    </w:p>
    <w:p w:rsidR="00C4049C" w:rsidRPr="00F82F23" w:rsidRDefault="00F82F23" w:rsidP="00F82F23">
      <w:pPr>
        <w:widowControl/>
        <w:spacing w:after="160" w:line="259" w:lineRule="auto"/>
        <w:rPr>
          <w:rFonts w:ascii="Calibri" w:eastAsia="Calibri" w:hAnsi="Calibri" w:cs="Calibri"/>
          <w:color w:val="auto"/>
          <w:lang w:eastAsia="en-US"/>
        </w:rPr>
      </w:pPr>
      <w:r w:rsidRPr="00F82F23">
        <w:rPr>
          <w:rFonts w:ascii="Calibri" w:eastAsia="Calibri" w:hAnsi="Calibri" w:cs="Calibri"/>
          <w:color w:val="363636"/>
          <w:shd w:val="clear" w:color="auto" w:fill="FFFFFF"/>
          <w:lang w:eastAsia="en-US"/>
        </w:rPr>
        <w:t xml:space="preserve">ФСБ </w:t>
      </w:r>
      <w:proofErr w:type="spellStart"/>
      <w:r w:rsidRPr="00F82F23">
        <w:rPr>
          <w:rFonts w:ascii="Calibri" w:eastAsia="Calibri" w:hAnsi="Calibri" w:cs="Calibri"/>
          <w:color w:val="363636"/>
          <w:shd w:val="clear" w:color="auto" w:fill="FFFFFF"/>
          <w:lang w:eastAsia="en-US"/>
        </w:rPr>
        <w:t>пресечекает</w:t>
      </w:r>
      <w:proofErr w:type="spellEnd"/>
      <w:r w:rsidRPr="00F82F23">
        <w:rPr>
          <w:rFonts w:ascii="Calibri" w:eastAsia="Calibri" w:hAnsi="Calibri" w:cs="Calibri"/>
          <w:color w:val="363636"/>
          <w:shd w:val="clear" w:color="auto" w:fill="FFFFFF"/>
          <w:lang w:eastAsia="en-US"/>
        </w:rPr>
        <w:t>+ деятельность структурных ячеек запрещенной в России экстремистской организации "</w:t>
      </w:r>
      <w:proofErr w:type="spellStart"/>
      <w:r w:rsidRPr="00F82F23">
        <w:rPr>
          <w:rFonts w:ascii="Calibri" w:eastAsia="Calibri" w:hAnsi="Calibri" w:cs="Calibri"/>
          <w:color w:val="363636"/>
          <w:shd w:val="clear" w:color="auto" w:fill="FFFFFF"/>
          <w:lang w:eastAsia="en-US"/>
        </w:rPr>
        <w:t>Хизб</w:t>
      </w:r>
      <w:proofErr w:type="spellEnd"/>
      <w:r w:rsidRPr="00F82F23">
        <w:rPr>
          <w:rFonts w:ascii="Calibri" w:eastAsia="Calibri" w:hAnsi="Calibri" w:cs="Calibri"/>
          <w:color w:val="363636"/>
          <w:shd w:val="clear" w:color="auto" w:fill="FFFFFF"/>
          <w:lang w:eastAsia="en-US"/>
        </w:rPr>
        <w:t xml:space="preserve"> </w:t>
      </w:r>
      <w:proofErr w:type="spellStart"/>
      <w:r w:rsidRPr="00F82F23">
        <w:rPr>
          <w:rFonts w:ascii="Calibri" w:eastAsia="Calibri" w:hAnsi="Calibri" w:cs="Calibri"/>
          <w:color w:val="363636"/>
          <w:shd w:val="clear" w:color="auto" w:fill="FFFFFF"/>
          <w:lang w:eastAsia="en-US"/>
        </w:rPr>
        <w:t>ут-Тахрир</w:t>
      </w:r>
      <w:proofErr w:type="spellEnd"/>
      <w:r w:rsidRPr="00F82F23">
        <w:rPr>
          <w:rFonts w:ascii="Calibri" w:eastAsia="Calibri" w:hAnsi="Calibri" w:cs="Calibri"/>
          <w:color w:val="363636"/>
          <w:shd w:val="clear" w:color="auto" w:fill="FFFFFF"/>
          <w:lang w:eastAsia="en-US"/>
        </w:rPr>
        <w:t>", изъято большое количество огнестрельного оружия, боеприпасов, взрывчатых веществ. Проведен ряд мероприятий по противодействию незаконной миграции, возбуждено 18 уголовных дел по преступлениям террористической направленности, – сообщил Аксёнов. Аксёнов сообщил, что на территории Крыма есть 1784 объекта возможных террористических посягательств и 424 места массового пребывания людей: это объекты транспортной инфраструктуры, оборонно-промышленного и топливно-энергетического комплексов, химической промышленности, питьевого водоснабжения, образования и санаторно-курортного комплекса</w:t>
      </w:r>
    </w:p>
    <w:p w:rsidR="000C79B0" w:rsidRPr="00CA4743" w:rsidRDefault="00CA4743" w:rsidP="00CA4743">
      <w:pPr>
        <w:pStyle w:val="a3"/>
        <w:rPr>
          <w:rFonts w:ascii="Times New Roman" w:eastAsia="Times New Roman" w:hAnsi="Times New Roman" w:cs="Times New Roman"/>
          <w:color w:val="333333"/>
          <w:sz w:val="24"/>
          <w:szCs w:val="24"/>
          <w:lang w:val="ru-RU" w:eastAsia="ru-RU"/>
        </w:rPr>
      </w:pPr>
      <w:r w:rsidRPr="00CA4743">
        <w:rPr>
          <w:rFonts w:ascii="Times New Roman" w:eastAsia="Times New Roman" w:hAnsi="Times New Roman" w:cs="Times New Roman"/>
          <w:color w:val="333333"/>
          <w:sz w:val="24"/>
          <w:szCs w:val="24"/>
          <w:lang w:val="ru-RU" w:eastAsia="ru-RU"/>
        </w:rPr>
        <w:tab/>
      </w:r>
      <w:r w:rsidR="000C79B0" w:rsidRPr="00CA4743">
        <w:rPr>
          <w:rFonts w:ascii="Times New Roman" w:eastAsia="Times New Roman" w:hAnsi="Times New Roman" w:cs="Times New Roman"/>
          <w:color w:val="333333"/>
          <w:sz w:val="24"/>
          <w:szCs w:val="24"/>
          <w:lang w:val="ru-RU" w:eastAsia="ru-RU"/>
        </w:rPr>
        <w:t>Заключение. Терроризм в наши дни превратился в важнейший фактор угрозы национальной безопасности России. Российская система мер противодействия терроризму еще далека от совершенства. Она громоздка, допускает дублирование действий, н</w:t>
      </w:r>
      <w:r w:rsidR="000C79B0" w:rsidRPr="00C4049C">
        <w:rPr>
          <w:rFonts w:ascii="Times New Roman" w:eastAsia="Times New Roman" w:hAnsi="Times New Roman" w:cs="Times New Roman"/>
          <w:color w:val="333333"/>
          <w:sz w:val="24"/>
          <w:szCs w:val="24"/>
          <w:lang w:val="ru-RU" w:eastAsia="ru-RU"/>
        </w:rPr>
        <w:t>еэффективное расходование средств и перекладывание ответственности одним исполнителем на другого, ненадлежащее взаимодействие государственных и правоохранительных органов как внутри страны, так и с аналогичными службами других государств. Тем не менее, она задействует органы федеральной и местной власти, государственные и иные силы и средства, и это позволяет говорить о том, что в России создана и функционирует единая общегосударственная политика противодействия современному терроризму.</w:t>
      </w:r>
    </w:p>
    <w:p w:rsidR="00200743" w:rsidRPr="00CA4743" w:rsidRDefault="00200743" w:rsidP="00200743">
      <w:pPr>
        <w:jc w:val="center"/>
        <w:rPr>
          <w:rFonts w:ascii="Times New Roman" w:hAnsi="Times New Roman" w:cs="Times New Roman"/>
          <w:b/>
        </w:rPr>
      </w:pPr>
    </w:p>
    <w:sectPr w:rsidR="00200743" w:rsidRPr="00CA4743" w:rsidSect="002007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5CB"/>
    <w:multiLevelType w:val="multilevel"/>
    <w:tmpl w:val="905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87BC6"/>
    <w:multiLevelType w:val="multilevel"/>
    <w:tmpl w:val="5916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634DD"/>
    <w:multiLevelType w:val="multilevel"/>
    <w:tmpl w:val="A0F6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329A6"/>
    <w:multiLevelType w:val="multilevel"/>
    <w:tmpl w:val="E564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F59A9"/>
    <w:multiLevelType w:val="multilevel"/>
    <w:tmpl w:val="C5BA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46245D"/>
    <w:multiLevelType w:val="multilevel"/>
    <w:tmpl w:val="651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8222B3"/>
    <w:multiLevelType w:val="multilevel"/>
    <w:tmpl w:val="B90E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43"/>
    <w:rsid w:val="000C79B0"/>
    <w:rsid w:val="000E29C9"/>
    <w:rsid w:val="00200743"/>
    <w:rsid w:val="00223CEC"/>
    <w:rsid w:val="002D3781"/>
    <w:rsid w:val="003018C8"/>
    <w:rsid w:val="005D43D1"/>
    <w:rsid w:val="0060440C"/>
    <w:rsid w:val="00625C28"/>
    <w:rsid w:val="006C2AC9"/>
    <w:rsid w:val="008103F0"/>
    <w:rsid w:val="009B7F69"/>
    <w:rsid w:val="00A171B2"/>
    <w:rsid w:val="00A31692"/>
    <w:rsid w:val="00B3202C"/>
    <w:rsid w:val="00BB7A6E"/>
    <w:rsid w:val="00C018D2"/>
    <w:rsid w:val="00C4049C"/>
    <w:rsid w:val="00CA4743"/>
    <w:rsid w:val="00DA2549"/>
    <w:rsid w:val="00EE4987"/>
    <w:rsid w:val="00F82F23"/>
    <w:rsid w:val="00FC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A84B"/>
  <w15:docId w15:val="{CC590B56-5C5C-4B45-A1F5-3364AAA6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0743"/>
    <w:pPr>
      <w:widowControl w:val="0"/>
      <w:spacing w:after="0" w:line="240" w:lineRule="auto"/>
    </w:pPr>
    <w:rPr>
      <w:rFonts w:ascii="Courier New" w:eastAsia="Courier New" w:hAnsi="Courier New" w:cs="Courier New"/>
      <w:color w:val="000000"/>
      <w:sz w:val="24"/>
      <w:szCs w:val="24"/>
      <w:lang w:val="ru-RU" w:eastAsia="ru-RU" w:bidi="ar-SA"/>
    </w:rPr>
  </w:style>
  <w:style w:type="paragraph" w:styleId="1">
    <w:name w:val="heading 1"/>
    <w:basedOn w:val="a"/>
    <w:next w:val="a"/>
    <w:link w:val="10"/>
    <w:uiPriority w:val="9"/>
    <w:qFormat/>
    <w:rsid w:val="00A31692"/>
    <w:pPr>
      <w:keepNext/>
      <w:keepLines/>
      <w:spacing w:before="48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unhideWhenUsed/>
    <w:qFormat/>
    <w:rsid w:val="00A31692"/>
    <w:pPr>
      <w:keepNext/>
      <w:keepLines/>
      <w:spacing w:before="20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unhideWhenUsed/>
    <w:qFormat/>
    <w:rsid w:val="00A31692"/>
    <w:pPr>
      <w:keepNext/>
      <w:keepLines/>
      <w:spacing w:before="20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A31692"/>
    <w:pPr>
      <w:keepNext/>
      <w:keepLines/>
      <w:spacing w:before="20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A31692"/>
    <w:pPr>
      <w:keepNext/>
      <w:keepLines/>
      <w:spacing w:before="20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A31692"/>
    <w:pPr>
      <w:keepNext/>
      <w:keepLines/>
      <w:spacing w:before="20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A31692"/>
    <w:pPr>
      <w:keepNext/>
      <w:keepLines/>
      <w:spacing w:before="20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A31692"/>
    <w:pPr>
      <w:keepNext/>
      <w:keepLines/>
      <w:spacing w:before="20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A31692"/>
    <w:pPr>
      <w:keepNext/>
      <w:keepLines/>
      <w:spacing w:before="20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1692"/>
    <w:rPr>
      <w:rFonts w:asciiTheme="majorHAnsi" w:eastAsiaTheme="majorEastAsia" w:hAnsiTheme="majorHAnsi" w:cstheme="majorBidi"/>
      <w:b/>
      <w:bCs/>
      <w:color w:val="4F81BD" w:themeColor="accent1"/>
    </w:rPr>
  </w:style>
  <w:style w:type="paragraph" w:styleId="a3">
    <w:name w:val="No Spacing"/>
    <w:uiPriority w:val="1"/>
    <w:qFormat/>
    <w:rsid w:val="00A31692"/>
    <w:pPr>
      <w:spacing w:after="0" w:line="240" w:lineRule="auto"/>
    </w:pPr>
  </w:style>
  <w:style w:type="paragraph" w:styleId="a4">
    <w:name w:val="List Paragraph"/>
    <w:basedOn w:val="a"/>
    <w:uiPriority w:val="34"/>
    <w:qFormat/>
    <w:rsid w:val="00A31692"/>
    <w:pPr>
      <w:ind w:left="720"/>
      <w:contextualSpacing/>
    </w:pPr>
    <w:rPr>
      <w:rFonts w:asciiTheme="minorHAnsi" w:eastAsiaTheme="minorHAnsi" w:hAnsiTheme="minorHAnsi"/>
      <w:lang w:val="en-US" w:bidi="en-US"/>
    </w:rPr>
  </w:style>
  <w:style w:type="character" w:customStyle="1" w:styleId="10">
    <w:name w:val="Заголовок 1 Знак"/>
    <w:basedOn w:val="a0"/>
    <w:link w:val="1"/>
    <w:uiPriority w:val="9"/>
    <w:rsid w:val="00A316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169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A3169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3169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3169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316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3169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31692"/>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A31692"/>
    <w:rPr>
      <w:rFonts w:asciiTheme="minorHAnsi" w:eastAsiaTheme="minorHAnsi" w:hAnsiTheme="minorHAnsi"/>
      <w:b/>
      <w:bCs/>
      <w:color w:val="4F81BD" w:themeColor="accent1"/>
      <w:sz w:val="18"/>
      <w:szCs w:val="18"/>
      <w:lang w:val="en-US" w:bidi="en-US"/>
    </w:rPr>
  </w:style>
  <w:style w:type="paragraph" w:styleId="a6">
    <w:name w:val="Title"/>
    <w:basedOn w:val="a"/>
    <w:next w:val="a"/>
    <w:link w:val="a7"/>
    <w:uiPriority w:val="10"/>
    <w:qFormat/>
    <w:rsid w:val="00A316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7">
    <w:name w:val="Заголовок Знак"/>
    <w:basedOn w:val="a0"/>
    <w:link w:val="a6"/>
    <w:uiPriority w:val="10"/>
    <w:rsid w:val="00A31692"/>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A31692"/>
    <w:pPr>
      <w:numPr>
        <w:ilvl w:val="1"/>
      </w:numPr>
    </w:pPr>
    <w:rPr>
      <w:rFonts w:asciiTheme="majorHAnsi" w:eastAsiaTheme="majorEastAsia" w:hAnsiTheme="majorHAnsi" w:cstheme="majorBidi"/>
      <w:i/>
      <w:iCs/>
      <w:color w:val="4F81BD" w:themeColor="accent1"/>
      <w:spacing w:val="15"/>
      <w:lang w:val="en-US" w:bidi="en-US"/>
    </w:rPr>
  </w:style>
  <w:style w:type="character" w:customStyle="1" w:styleId="a9">
    <w:name w:val="Подзаголовок Знак"/>
    <w:basedOn w:val="a0"/>
    <w:link w:val="a8"/>
    <w:uiPriority w:val="11"/>
    <w:rsid w:val="00A31692"/>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A31692"/>
    <w:rPr>
      <w:b/>
      <w:bCs/>
    </w:rPr>
  </w:style>
  <w:style w:type="character" w:styleId="ab">
    <w:name w:val="Emphasis"/>
    <w:basedOn w:val="a0"/>
    <w:uiPriority w:val="20"/>
    <w:qFormat/>
    <w:rsid w:val="00A31692"/>
    <w:rPr>
      <w:i/>
      <w:iCs/>
    </w:rPr>
  </w:style>
  <w:style w:type="paragraph" w:styleId="21">
    <w:name w:val="Quote"/>
    <w:basedOn w:val="a"/>
    <w:next w:val="a"/>
    <w:link w:val="22"/>
    <w:uiPriority w:val="29"/>
    <w:qFormat/>
    <w:rsid w:val="00A31692"/>
    <w:rPr>
      <w:rFonts w:asciiTheme="minorHAnsi" w:hAnsiTheme="minorHAnsi"/>
      <w:i/>
      <w:iCs/>
      <w:color w:val="000000" w:themeColor="text1"/>
      <w:lang w:val="en-US" w:bidi="en-US"/>
    </w:rPr>
  </w:style>
  <w:style w:type="character" w:customStyle="1" w:styleId="22">
    <w:name w:val="Цитата 2 Знак"/>
    <w:basedOn w:val="a0"/>
    <w:link w:val="21"/>
    <w:uiPriority w:val="29"/>
    <w:rsid w:val="00A31692"/>
    <w:rPr>
      <w:i/>
      <w:iCs/>
      <w:color w:val="000000" w:themeColor="text1"/>
    </w:rPr>
  </w:style>
  <w:style w:type="paragraph" w:styleId="ac">
    <w:name w:val="Intense Quote"/>
    <w:basedOn w:val="a"/>
    <w:next w:val="a"/>
    <w:link w:val="ad"/>
    <w:uiPriority w:val="30"/>
    <w:qFormat/>
    <w:rsid w:val="00A31692"/>
    <w:pPr>
      <w:pBdr>
        <w:bottom w:val="single" w:sz="4" w:space="4" w:color="4F81BD" w:themeColor="accent1"/>
      </w:pBdr>
      <w:spacing w:before="200" w:after="280"/>
      <w:ind w:left="936" w:right="936"/>
    </w:pPr>
    <w:rPr>
      <w:rFonts w:asciiTheme="minorHAnsi" w:hAnsiTheme="minorHAnsi"/>
      <w:b/>
      <w:bCs/>
      <w:i/>
      <w:iCs/>
      <w:color w:val="4F81BD" w:themeColor="accent1"/>
      <w:lang w:val="en-US" w:bidi="en-US"/>
    </w:rPr>
  </w:style>
  <w:style w:type="character" w:customStyle="1" w:styleId="ad">
    <w:name w:val="Выделенная цитата Знак"/>
    <w:basedOn w:val="a0"/>
    <w:link w:val="ac"/>
    <w:uiPriority w:val="30"/>
    <w:rsid w:val="00A31692"/>
    <w:rPr>
      <w:b/>
      <w:bCs/>
      <w:i/>
      <w:iCs/>
      <w:color w:val="4F81BD" w:themeColor="accent1"/>
    </w:rPr>
  </w:style>
  <w:style w:type="character" w:styleId="ae">
    <w:name w:val="Subtle Emphasis"/>
    <w:basedOn w:val="a0"/>
    <w:uiPriority w:val="19"/>
    <w:qFormat/>
    <w:rsid w:val="00A31692"/>
    <w:rPr>
      <w:i/>
      <w:iCs/>
      <w:color w:val="808080" w:themeColor="text1" w:themeTint="7F"/>
    </w:rPr>
  </w:style>
  <w:style w:type="character" w:styleId="af">
    <w:name w:val="Intense Emphasis"/>
    <w:basedOn w:val="a0"/>
    <w:uiPriority w:val="21"/>
    <w:qFormat/>
    <w:rsid w:val="00A31692"/>
    <w:rPr>
      <w:b/>
      <w:bCs/>
      <w:i/>
      <w:iCs/>
      <w:color w:val="4F81BD" w:themeColor="accent1"/>
    </w:rPr>
  </w:style>
  <w:style w:type="character" w:styleId="af0">
    <w:name w:val="Subtle Reference"/>
    <w:basedOn w:val="a0"/>
    <w:uiPriority w:val="31"/>
    <w:qFormat/>
    <w:rsid w:val="00A31692"/>
    <w:rPr>
      <w:smallCaps/>
      <w:color w:val="C0504D" w:themeColor="accent2"/>
      <w:u w:val="single"/>
    </w:rPr>
  </w:style>
  <w:style w:type="character" w:styleId="af1">
    <w:name w:val="Intense Reference"/>
    <w:basedOn w:val="a0"/>
    <w:uiPriority w:val="32"/>
    <w:qFormat/>
    <w:rsid w:val="00A31692"/>
    <w:rPr>
      <w:b/>
      <w:bCs/>
      <w:smallCaps/>
      <w:color w:val="C0504D" w:themeColor="accent2"/>
      <w:spacing w:val="5"/>
      <w:u w:val="single"/>
    </w:rPr>
  </w:style>
  <w:style w:type="character" w:styleId="af2">
    <w:name w:val="Book Title"/>
    <w:basedOn w:val="a0"/>
    <w:uiPriority w:val="33"/>
    <w:qFormat/>
    <w:rsid w:val="00A31692"/>
    <w:rPr>
      <w:b/>
      <w:bCs/>
      <w:smallCaps/>
      <w:spacing w:val="5"/>
    </w:rPr>
  </w:style>
  <w:style w:type="paragraph" w:styleId="af3">
    <w:name w:val="TOC Heading"/>
    <w:basedOn w:val="1"/>
    <w:next w:val="a"/>
    <w:uiPriority w:val="39"/>
    <w:semiHidden/>
    <w:unhideWhenUsed/>
    <w:qFormat/>
    <w:rsid w:val="00A31692"/>
    <w:pPr>
      <w:outlineLvl w:val="9"/>
    </w:pPr>
  </w:style>
  <w:style w:type="character" w:customStyle="1" w:styleId="Bodytext8pt">
    <w:name w:val="Body text + 8 pt"/>
    <w:basedOn w:val="a0"/>
    <w:rsid w:val="00200743"/>
    <w:rPr>
      <w:rFonts w:ascii="Lucida Sans Unicode" w:eastAsia="Lucida Sans Unicode" w:hAnsi="Lucida Sans Unicode" w:cs="Lucida Sans Unicode"/>
      <w:color w:val="000000"/>
      <w:spacing w:val="0"/>
      <w:w w:val="100"/>
      <w:position w:val="0"/>
      <w:sz w:val="16"/>
      <w:szCs w:val="16"/>
      <w:shd w:val="clear" w:color="auto" w:fill="FFFFFF"/>
      <w:lang w:val="ru-RU"/>
    </w:rPr>
  </w:style>
  <w:style w:type="character" w:customStyle="1" w:styleId="Bodytext">
    <w:name w:val="Body text_"/>
    <w:basedOn w:val="a0"/>
    <w:link w:val="11"/>
    <w:rsid w:val="00200743"/>
    <w:rPr>
      <w:rFonts w:ascii="Lucida Sans Unicode" w:eastAsia="Lucida Sans Unicode" w:hAnsi="Lucida Sans Unicode" w:cs="Lucida Sans Unicode"/>
      <w:sz w:val="19"/>
      <w:szCs w:val="19"/>
      <w:shd w:val="clear" w:color="auto" w:fill="FFFFFF"/>
    </w:rPr>
  </w:style>
  <w:style w:type="paragraph" w:customStyle="1" w:styleId="11">
    <w:name w:val="Основной текст1"/>
    <w:basedOn w:val="a"/>
    <w:link w:val="Bodytext"/>
    <w:rsid w:val="00200743"/>
    <w:pPr>
      <w:shd w:val="clear" w:color="auto" w:fill="FFFFFF"/>
      <w:spacing w:before="300" w:line="274" w:lineRule="exact"/>
    </w:pPr>
    <w:rPr>
      <w:rFonts w:ascii="Lucida Sans Unicode" w:eastAsia="Lucida Sans Unicode" w:hAnsi="Lucida Sans Unicode" w:cs="Lucida Sans Unicode"/>
      <w:color w:val="auto"/>
      <w:sz w:val="19"/>
      <w:szCs w:val="19"/>
      <w:lang w:val="en-US" w:eastAsia="en-US" w:bidi="en-US"/>
    </w:rPr>
  </w:style>
  <w:style w:type="paragraph" w:styleId="af4">
    <w:name w:val="Normal (Web)"/>
    <w:basedOn w:val="a"/>
    <w:uiPriority w:val="99"/>
    <w:semiHidden/>
    <w:unhideWhenUsed/>
    <w:rsid w:val="00A171B2"/>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A171B2"/>
  </w:style>
  <w:style w:type="character" w:styleId="af5">
    <w:name w:val="Hyperlink"/>
    <w:basedOn w:val="a0"/>
    <w:uiPriority w:val="99"/>
    <w:semiHidden/>
    <w:unhideWhenUsed/>
    <w:rsid w:val="00A17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team/uk-i-koap/protiv-lichnosti/ugrozy/vzryva.html" TargetMode="External"/><Relationship Id="rId13" Type="http://schemas.openxmlformats.org/officeDocument/2006/relationships/hyperlink" Target="https://pravo.team/uk-i-koap/protiv-lichnosti/ugrozy/primeneniya-nasiliya.html" TargetMode="External"/><Relationship Id="rId18" Type="http://schemas.openxmlformats.org/officeDocument/2006/relationships/hyperlink" Target="https://pravo.team/uk-i-koap/protiv-sobstvennosti/krazha/dengi.html" TargetMode="External"/><Relationship Id="rId26" Type="http://schemas.openxmlformats.org/officeDocument/2006/relationships/hyperlink" Target="http://www.bugaga.ru/interesting/1146745638-top-10-samyh-izvestnyh-terroristicheskih-organizaciy-v-mire.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ugaga.ru/interesting/1146745638-top-10-samyh-izvestnyh-terroristicheskih-organizaciy-v-mire.html" TargetMode="External"/><Relationship Id="rId34" Type="http://schemas.openxmlformats.org/officeDocument/2006/relationships/hyperlink" Target="http://ru-wiki.org/wiki/%D0%9A%D0%B0%D0%B7%D0%B0%D1%85%D1%81%D1%82%D0%B0%D0%BD" TargetMode="External"/><Relationship Id="rId7" Type="http://schemas.openxmlformats.org/officeDocument/2006/relationships/hyperlink" Target="https://pravo.team/uk-i-koap/protiv-lichnosti/oskorblenie/veruyushhih.html" TargetMode="External"/><Relationship Id="rId12" Type="http://schemas.openxmlformats.org/officeDocument/2006/relationships/hyperlink" Target="https://pravo.team/uk-i-koap/ugolovnyj-kodeks/naemnicestvo.html" TargetMode="External"/><Relationship Id="rId17" Type="http://schemas.openxmlformats.org/officeDocument/2006/relationships/hyperlink" Target="https://pravo.team/uk-i-koap/vandalizm.html" TargetMode="External"/><Relationship Id="rId25" Type="http://schemas.openxmlformats.org/officeDocument/2006/relationships/hyperlink" Target="http://www.bugaga.ru/interesting/1146745638-top-10-samyh-izvestnyh-terroristicheskih-organizaciy-v-mire.html" TargetMode="External"/><Relationship Id="rId33" Type="http://schemas.openxmlformats.org/officeDocument/2006/relationships/hyperlink" Target="http://ru-wiki.org/wiki/%D0%92%D0%BE%D1%81%D1%82%D0%BE%D1%87%D0%BD%D1%8B%D0%B9_%D0%98%D0%B5%D1%80%D1%83%D1%81%D0%B0%D0%BB%D0%B8%D0%B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team/uk-i-koap/protiv-lichnosti/ugrozy/pravam-cheloveka.html" TargetMode="External"/><Relationship Id="rId20" Type="http://schemas.openxmlformats.org/officeDocument/2006/relationships/hyperlink" Target="http://www.bugaga.ru/interesting/1146745638-top-10-samyh-izvestnyh-terroristicheskih-organizaciy-v-mire.html" TargetMode="External"/><Relationship Id="rId29" Type="http://schemas.openxmlformats.org/officeDocument/2006/relationships/hyperlink" Target="http://www.bugaga.ru/interesting/1146745638-top-10-samyh-izvestnyh-terroristicheskih-organizaciy-v-mire.html" TargetMode="External"/><Relationship Id="rId1" Type="http://schemas.openxmlformats.org/officeDocument/2006/relationships/numbering" Target="numbering.xml"/><Relationship Id="rId6" Type="http://schemas.openxmlformats.org/officeDocument/2006/relationships/hyperlink" Target="https://pravo.team/uk-i-koap/protiv-lichnosti/oskorblenie/natsii-i-natsionalnosti.html" TargetMode="External"/><Relationship Id="rId11" Type="http://schemas.openxmlformats.org/officeDocument/2006/relationships/hyperlink" Target="http://www.ruspromexpert.ru/law/504/129871.html" TargetMode="External"/><Relationship Id="rId24" Type="http://schemas.openxmlformats.org/officeDocument/2006/relationships/hyperlink" Target="http://www.bugaga.ru/interesting/1146745638-top-10-samyh-izvestnyh-terroristicheskih-organizaciy-v-mire.html" TargetMode="External"/><Relationship Id="rId32" Type="http://schemas.openxmlformats.org/officeDocument/2006/relationships/hyperlink" Target="http://ru-wiki.org/wiki/1953_%D0%B3%D0%BE%D0%B4" TargetMode="External"/><Relationship Id="rId37" Type="http://schemas.openxmlformats.org/officeDocument/2006/relationships/hyperlink" Target="http://ru-wiki.org/wiki/%D0%A5%D0%B8%D0%B7%D0%B1_%D1%83%D1%82-%D0%A2%D0%B0%D1%85%D1%80%D0%B8%D1%80_%D0%B0%D0%BB%D1%8C-%D0%98%D1%81%D0%BB%D0%B0%D0%BC%D0%B8" TargetMode="External"/><Relationship Id="rId5" Type="http://schemas.openxmlformats.org/officeDocument/2006/relationships/hyperlink" Target="https://pravo.team/uk-i-koap/gosudarstvennaya-bezopasnost/ekstrimizm/molodeznyj.html" TargetMode="External"/><Relationship Id="rId15" Type="http://schemas.openxmlformats.org/officeDocument/2006/relationships/hyperlink" Target="https://pravo.team/uk-i-koap/ugolovnyj-kodeks/gosudarstvennaj-izmena.html" TargetMode="External"/><Relationship Id="rId23" Type="http://schemas.openxmlformats.org/officeDocument/2006/relationships/hyperlink" Target="http://www.bugaga.ru/interesting/1146745638-top-10-samyh-izvestnyh-terroristicheskih-organizaciy-v-mire.html" TargetMode="External"/><Relationship Id="rId28" Type="http://schemas.openxmlformats.org/officeDocument/2006/relationships/hyperlink" Target="http://www.bugaga.ru/interesting/1146745638-top-10-samyh-izvestnyh-terroristicheskih-organizaciy-v-mire.html" TargetMode="External"/><Relationship Id="rId36" Type="http://schemas.openxmlformats.org/officeDocument/2006/relationships/hyperlink" Target="http://ru-wiki.org/wiki/%D0%A5%D0%B8%D0%B7%D0%B1_%D1%83%D1%82-%D0%A2%D0%B0%D1%85%D1%80%D0%B8%D1%80_%D0%B0%D0%BB%D1%8C-%D0%98%D1%81%D0%BB%D0%B0%D0%BC%D0%B8" TargetMode="External"/><Relationship Id="rId10" Type="http://schemas.openxmlformats.org/officeDocument/2006/relationships/hyperlink" Target="http://www.ruspromexpert.ru/law/504/129871.html" TargetMode="External"/><Relationship Id="rId19" Type="http://schemas.openxmlformats.org/officeDocument/2006/relationships/hyperlink" Target="http://www.bugaga.ru/interesting/1146745638-top-10-samyh-izvestnyh-terroristicheorganizaciy-v-mire.html" TargetMode="External"/><Relationship Id="rId31" Type="http://schemas.openxmlformats.org/officeDocument/2006/relationships/hyperlink" Target="http://ru-wiki.org/wiki/%D0%9F%D0%BE%D0%BB%D0%B8%D1%82%D0%B8%D1%87%D0%B5%D1%81%D0%BA%D0%B0%D1%8F_%D0%BF%D0%B0%D1%80%D1%82%D0%B8%D1%8F" TargetMode="External"/><Relationship Id="rId4" Type="http://schemas.openxmlformats.org/officeDocument/2006/relationships/webSettings" Target="webSettings.xml"/><Relationship Id="rId9" Type="http://schemas.openxmlformats.org/officeDocument/2006/relationships/hyperlink" Target="https://pravo.team/uk-i-koap/protiv-lichnosti/ugrozy/iznasilovaniya.html" TargetMode="External"/><Relationship Id="rId14" Type="http://schemas.openxmlformats.org/officeDocument/2006/relationships/hyperlink" Target="https://pravo.team/uk-i-koap/protiv-lichnosti/kleveta/zavedomo-lozhnyj-donos.html" TargetMode="External"/><Relationship Id="rId22" Type="http://schemas.openxmlformats.org/officeDocument/2006/relationships/hyperlink" Target="http://www.bugaga.ru/interesting/1146745638-top-10-samyh-izvestnyh-terroristicheskih-organizaciy-v-mire.html" TargetMode="External"/><Relationship Id="rId27" Type="http://schemas.openxmlformats.org/officeDocument/2006/relationships/hyperlink" Target="http://www.bugaga.ru/interesting/1146745638-top-10-samyh-izvestnyh-terroristicheskih-organizaciy-v-mire.html" TargetMode="External"/><Relationship Id="rId30" Type="http://schemas.openxmlformats.org/officeDocument/2006/relationships/hyperlink" Target="http://ru-wiki.org/wiki/%D0%90%D1%80%D0%B0%D0%B1%D1%81%D0%BA%D0%B8%D0%B9_%D1%8F%D0%B7%D1%8B%D0%BA" TargetMode="External"/><Relationship Id="rId35" Type="http://schemas.openxmlformats.org/officeDocument/2006/relationships/hyperlink" Target="http://ru-wiki.org/wiki/%D0%A5%D0%B8%D0%B7%D0%B1_%D1%83%D1%82-%D0%A2%D0%B0%D1%85%D1%80%D0%B8%D1%80_%D0%B0%D0%BB%D1%8C-%D0%98%D1%81%D0%BB%D0%B0%D0%BC%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7046</Words>
  <Characters>40164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2020-03-22T12:29:00Z</dcterms:created>
  <dcterms:modified xsi:type="dcterms:W3CDTF">2020-03-22T12:30:00Z</dcterms:modified>
</cp:coreProperties>
</file>