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B0" w:rsidRPr="00867CDB" w:rsidRDefault="002D54B0" w:rsidP="005076ED">
      <w:pPr>
        <w:pBdr>
          <w:left w:val="single" w:sz="4" w:space="0" w:color="auto"/>
        </w:pBdr>
      </w:pPr>
    </w:p>
    <w:p w:rsidR="002D54B0" w:rsidRPr="00295789" w:rsidRDefault="00A1347D" w:rsidP="00867CDB">
      <w:pPr>
        <w:tabs>
          <w:tab w:val="left" w:pos="3042"/>
        </w:tabs>
        <w:jc w:val="center"/>
        <w:rPr>
          <w:rFonts w:ascii="Times New Roman" w:hAnsi="Times New Roman"/>
          <w:bCs/>
          <w:sz w:val="28"/>
          <w:szCs w:val="28"/>
        </w:rPr>
      </w:pPr>
      <w:r w:rsidRPr="00A1347D"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7.5pt;height:684.75pt">
            <v:imagedata r:id="rId6" o:title="14"/>
          </v:shape>
        </w:pict>
      </w:r>
    </w:p>
    <w:p w:rsidR="00A1347D" w:rsidRDefault="00A1347D" w:rsidP="004E39F6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:rsidR="00A1347D" w:rsidRDefault="00A1347D" w:rsidP="004E39F6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:rsidR="002D54B0" w:rsidRDefault="002D54B0" w:rsidP="004E39F6">
      <w:pPr>
        <w:pStyle w:val="Default"/>
        <w:ind w:left="-426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1. </w:t>
      </w:r>
      <w:r w:rsidRPr="00295789">
        <w:rPr>
          <w:b/>
          <w:bCs/>
          <w:sz w:val="28"/>
          <w:szCs w:val="28"/>
        </w:rPr>
        <w:t>Общие положения</w:t>
      </w:r>
    </w:p>
    <w:p w:rsidR="002D54B0" w:rsidRPr="00295789" w:rsidRDefault="002D54B0" w:rsidP="004E39F6">
      <w:pPr>
        <w:pStyle w:val="Default"/>
        <w:ind w:left="-426"/>
        <w:jc w:val="center"/>
        <w:rPr>
          <w:sz w:val="28"/>
          <w:szCs w:val="28"/>
        </w:rPr>
      </w:pPr>
    </w:p>
    <w:p w:rsidR="002D54B0" w:rsidRPr="00295789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295789">
        <w:rPr>
          <w:sz w:val="28"/>
          <w:szCs w:val="28"/>
        </w:rPr>
        <w:t xml:space="preserve">1.1. Настоящее Положение о порядке оформления возникновения, приостановления, прекращения и восстановления образовательных отношений между </w:t>
      </w:r>
      <w:r>
        <w:rPr>
          <w:sz w:val="28"/>
          <w:szCs w:val="28"/>
        </w:rPr>
        <w:t xml:space="preserve"> АНО «ПОО</w:t>
      </w:r>
      <w:r w:rsidRPr="00295789">
        <w:rPr>
          <w:sz w:val="28"/>
          <w:szCs w:val="28"/>
        </w:rPr>
        <w:t xml:space="preserve"> медицинский колледж</w:t>
      </w:r>
      <w:r>
        <w:rPr>
          <w:sz w:val="28"/>
          <w:szCs w:val="28"/>
        </w:rPr>
        <w:t xml:space="preserve"> «Монада»</w:t>
      </w:r>
      <w:r w:rsidRPr="00295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5789">
        <w:rPr>
          <w:sz w:val="28"/>
          <w:szCs w:val="28"/>
        </w:rPr>
        <w:t xml:space="preserve"> и обучающимся и родителями (законными представителями) несовершеннолетних обучающихся (далее – Положение) определяет порядок оформления возникновения, приостановления и прекращения отношений между </w:t>
      </w:r>
      <w:r>
        <w:rPr>
          <w:sz w:val="28"/>
          <w:szCs w:val="28"/>
        </w:rPr>
        <w:t xml:space="preserve"> Автономной некоммерческой организацией</w:t>
      </w:r>
      <w:r w:rsidRPr="002957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Профессиональная образовательная организация </w:t>
      </w:r>
      <w:r w:rsidRPr="00295789">
        <w:rPr>
          <w:sz w:val="28"/>
          <w:szCs w:val="28"/>
        </w:rPr>
        <w:t>медицинский колледж</w:t>
      </w:r>
      <w:r>
        <w:rPr>
          <w:sz w:val="28"/>
          <w:szCs w:val="28"/>
        </w:rPr>
        <w:t xml:space="preserve"> «Монада</w:t>
      </w:r>
      <w:r w:rsidRPr="0029578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95789">
        <w:rPr>
          <w:sz w:val="28"/>
          <w:szCs w:val="28"/>
        </w:rPr>
        <w:t xml:space="preserve"> (далее – Колледж) и обучающимися и (или) родителями (законными представителями) несовершеннолетних обучающихся (далее – образовательных отношений). </w:t>
      </w:r>
    </w:p>
    <w:p w:rsidR="002D54B0" w:rsidRPr="00295789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295789">
        <w:rPr>
          <w:sz w:val="28"/>
          <w:szCs w:val="28"/>
        </w:rPr>
        <w:t xml:space="preserve">1.2. Положение разработано в соответствии с действующими нормативно-правовыми актами: </w:t>
      </w:r>
    </w:p>
    <w:p w:rsidR="002D54B0" w:rsidRPr="00295789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295789">
        <w:rPr>
          <w:sz w:val="28"/>
          <w:szCs w:val="28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95789">
          <w:rPr>
            <w:sz w:val="28"/>
            <w:szCs w:val="28"/>
          </w:rPr>
          <w:t>2012 г</w:t>
        </w:r>
      </w:smartTag>
      <w:r w:rsidRPr="00295789">
        <w:rPr>
          <w:sz w:val="28"/>
          <w:szCs w:val="28"/>
        </w:rPr>
        <w:t xml:space="preserve">. № 273-ФЗ «Об образовании в Российской Федерации»; </w:t>
      </w:r>
    </w:p>
    <w:p w:rsidR="002D54B0" w:rsidRPr="00295789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295789">
        <w:rPr>
          <w:sz w:val="28"/>
          <w:szCs w:val="28"/>
        </w:rPr>
        <w:t xml:space="preserve">- Гражданский кодекс Российской Федерации (часть 1 и часть 2); </w:t>
      </w:r>
    </w:p>
    <w:p w:rsidR="002D54B0" w:rsidRPr="00295789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295789">
        <w:rPr>
          <w:sz w:val="28"/>
          <w:szCs w:val="28"/>
        </w:rPr>
        <w:t xml:space="preserve">- Постановление Правительства РФ от 15.08.2013 № 706 «Об утверждении Правил оказания платных образовательных услуг»; </w:t>
      </w:r>
    </w:p>
    <w:p w:rsidR="002D54B0" w:rsidRPr="00295789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295789">
        <w:rPr>
          <w:sz w:val="28"/>
          <w:szCs w:val="28"/>
        </w:rPr>
        <w:t xml:space="preserve">- 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2D54B0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295789">
        <w:rPr>
          <w:sz w:val="28"/>
          <w:szCs w:val="28"/>
        </w:rPr>
        <w:t xml:space="preserve">-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D54B0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295789">
        <w:rPr>
          <w:color w:val="auto"/>
          <w:sz w:val="28"/>
          <w:szCs w:val="28"/>
        </w:rPr>
        <w:t xml:space="preserve">- Приказ Министерства образования и науки Российской Федерации от 13.06.2013 № 455 «Об утверждении Порядка и оснований предоставления академического отпуска обучающимся» </w:t>
      </w:r>
    </w:p>
    <w:p w:rsidR="002D54B0" w:rsidRPr="00295789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295789">
        <w:rPr>
          <w:color w:val="auto"/>
          <w:sz w:val="28"/>
          <w:szCs w:val="28"/>
        </w:rPr>
        <w:t xml:space="preserve">- Устав Колледжа. </w:t>
      </w:r>
    </w:p>
    <w:p w:rsidR="002D54B0" w:rsidRPr="00295789" w:rsidRDefault="002D54B0" w:rsidP="004E39F6">
      <w:pPr>
        <w:pStyle w:val="Default"/>
        <w:ind w:left="-426"/>
        <w:rPr>
          <w:color w:val="auto"/>
          <w:sz w:val="28"/>
          <w:szCs w:val="28"/>
        </w:rPr>
      </w:pPr>
      <w:r w:rsidRPr="00295789">
        <w:rPr>
          <w:color w:val="auto"/>
          <w:sz w:val="28"/>
          <w:szCs w:val="28"/>
        </w:rPr>
        <w:t xml:space="preserve">1.3. Положение подлежит пересмотру в связи с изменениями законодательства Российской </w:t>
      </w:r>
      <w:r>
        <w:rPr>
          <w:color w:val="auto"/>
          <w:sz w:val="28"/>
          <w:szCs w:val="28"/>
        </w:rPr>
        <w:t>Ф</w:t>
      </w:r>
      <w:r w:rsidRPr="00295789">
        <w:rPr>
          <w:color w:val="auto"/>
          <w:sz w:val="28"/>
          <w:szCs w:val="28"/>
        </w:rPr>
        <w:t xml:space="preserve">едерации, с внесением в него дополнений и изменений. </w:t>
      </w:r>
    </w:p>
    <w:p w:rsidR="002D54B0" w:rsidRDefault="002D54B0" w:rsidP="004E39F6">
      <w:pPr>
        <w:tabs>
          <w:tab w:val="left" w:pos="3042"/>
        </w:tabs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54B0" w:rsidRDefault="002D54B0" w:rsidP="004E39F6">
      <w:pPr>
        <w:tabs>
          <w:tab w:val="left" w:pos="3042"/>
        </w:tabs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95789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2D54B0" w:rsidRDefault="002D54B0" w:rsidP="004E39F6">
      <w:pPr>
        <w:tabs>
          <w:tab w:val="left" w:pos="3042"/>
        </w:tabs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54B0" w:rsidRDefault="002D54B0" w:rsidP="004E39F6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Основанием возникновения образовательных отношений является приказ директора Колледжа о приеме лица на обучение в Колледже или для прохождения промежуточной аттестации и (или) государственной итоговой аттестации. </w:t>
      </w:r>
    </w:p>
    <w:p w:rsidR="002D54B0" w:rsidRDefault="002D54B0" w:rsidP="004E39F6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приеме на обучение за счет средств физических и (или) юридических лиц изданию приказа о приеме лица на обучение в Колледж предшествует заключение договора об образовании. </w:t>
      </w:r>
    </w:p>
    <w:p w:rsidR="002D54B0" w:rsidRDefault="002D54B0" w:rsidP="004E39F6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Договор об образовании заключается в простой письменной форме между Колледжем, в лице директора, и лицом, зачисляемым на обучение и его родителями (законными представителями)  или физическим и (или) </w:t>
      </w:r>
      <w:r>
        <w:rPr>
          <w:sz w:val="28"/>
          <w:szCs w:val="28"/>
        </w:rPr>
        <w:lastRenderedPageBreak/>
        <w:t xml:space="preserve">юридическим лицом, обязующимся оплатить обучение лица, зачисляемого на обучение. </w:t>
      </w:r>
    </w:p>
    <w:p w:rsidR="002D54B0" w:rsidRPr="00D06F28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договоре об образовании указываются основные характеристики образования, в том числе вид, уровень основной профессиональной образовательной программы, форма обучения, срок освоения образовательной программы, полная стоимость платных образовательных услуг и порядок их оплаты.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</w:t>
      </w:r>
      <w:r w:rsidRPr="00D06F28">
        <w:rPr>
          <w:color w:val="auto"/>
          <w:sz w:val="28"/>
          <w:szCs w:val="28"/>
        </w:rPr>
        <w:t xml:space="preserve">предусмотренного основными характеристиками бюджета на очередной финансовый год и плановый период. </w:t>
      </w:r>
    </w:p>
    <w:p w:rsidR="002D54B0" w:rsidRPr="00D06F28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06F28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D06F28">
        <w:rPr>
          <w:color w:val="auto"/>
          <w:sz w:val="28"/>
          <w:szCs w:val="28"/>
        </w:rPr>
        <w:t xml:space="preserve">. Прием на обучение в Колледж по образовательным программам среднего профессионального образования осуществляется в соответствии с ежегодно утверждаемыми директором Колледжа Правилами приема. </w:t>
      </w:r>
    </w:p>
    <w:p w:rsidR="002D54B0" w:rsidRPr="00D06F28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06F28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5</w:t>
      </w:r>
      <w:r w:rsidRPr="00D06F28">
        <w:rPr>
          <w:color w:val="auto"/>
          <w:sz w:val="28"/>
          <w:szCs w:val="28"/>
        </w:rPr>
        <w:t xml:space="preserve">. Прием в Колледж на обучение по образовательным программам среднего профессионального образования в порядке перевода обучающегося из другой образовательной организации, восстановления для продолжения обучения, осуществляется в соответствии с локальным нормативным правовым актом Колледжа, регулирующим порядок перевода, восстановления обучающихся. </w:t>
      </w:r>
    </w:p>
    <w:p w:rsidR="002D54B0" w:rsidRPr="00D06F28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06F28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6</w:t>
      </w:r>
      <w:r w:rsidRPr="00D06F28">
        <w:rPr>
          <w:color w:val="auto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Колледжа, возникают у лица, принятого на обучение с даты, указанной в приказе директора Колледжа о приеме лица на обучение. </w:t>
      </w:r>
    </w:p>
    <w:p w:rsidR="002D54B0" w:rsidRPr="00D06F28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06F28">
        <w:rPr>
          <w:color w:val="auto"/>
          <w:sz w:val="28"/>
          <w:szCs w:val="28"/>
        </w:rPr>
        <w:t>2.7. При приеме на обучение Колледж обязан ознакомить поступающ</w:t>
      </w:r>
      <w:r>
        <w:rPr>
          <w:color w:val="auto"/>
          <w:sz w:val="28"/>
          <w:szCs w:val="28"/>
        </w:rPr>
        <w:t>их</w:t>
      </w:r>
      <w:r w:rsidRPr="00D06F28">
        <w:rPr>
          <w:color w:val="auto"/>
          <w:sz w:val="28"/>
          <w:szCs w:val="28"/>
        </w:rPr>
        <w:t xml:space="preserve"> и (или) </w:t>
      </w:r>
      <w:r>
        <w:rPr>
          <w:color w:val="auto"/>
          <w:sz w:val="28"/>
          <w:szCs w:val="28"/>
        </w:rPr>
        <w:t>их</w:t>
      </w:r>
      <w:r w:rsidRPr="00D06F28">
        <w:rPr>
          <w:color w:val="auto"/>
          <w:sz w:val="28"/>
          <w:szCs w:val="28"/>
        </w:rPr>
        <w:t xml:space="preserve">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аккредитации, правилами внутреннего распорядка для обучающихся, с образовательными программами и другими документами, регламентирующими организацию и осуществление образовательной деятельности (в том числе посредством размещения вышеуказанных документов на официальном сайте колледжа в сети Интернет).</w:t>
      </w:r>
    </w:p>
    <w:p w:rsidR="002D54B0" w:rsidRDefault="002D54B0" w:rsidP="004E39F6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:rsidR="002D54B0" w:rsidRDefault="002D54B0" w:rsidP="004E39F6">
      <w:pPr>
        <w:pStyle w:val="Default"/>
        <w:ind w:left="-426"/>
        <w:jc w:val="center"/>
        <w:rPr>
          <w:b/>
          <w:bCs/>
          <w:sz w:val="28"/>
          <w:szCs w:val="28"/>
        </w:rPr>
      </w:pPr>
      <w:r w:rsidRPr="00DF3F7D">
        <w:rPr>
          <w:b/>
          <w:bCs/>
          <w:sz w:val="28"/>
          <w:szCs w:val="28"/>
        </w:rPr>
        <w:t>3. Порядок оформления приостановления и изменения образовательных отношений</w:t>
      </w:r>
    </w:p>
    <w:p w:rsidR="002D54B0" w:rsidRPr="00DF3F7D" w:rsidRDefault="002D54B0" w:rsidP="004E39F6">
      <w:pPr>
        <w:pStyle w:val="Default"/>
        <w:ind w:left="-426"/>
        <w:jc w:val="center"/>
        <w:rPr>
          <w:sz w:val="28"/>
          <w:szCs w:val="28"/>
        </w:rPr>
      </w:pPr>
    </w:p>
    <w:p w:rsidR="002D54B0" w:rsidRPr="00DF3F7D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3.1. Образовательные отношения могут быть приостановлены в случае предоставления </w:t>
      </w:r>
      <w:r>
        <w:rPr>
          <w:sz w:val="28"/>
          <w:szCs w:val="28"/>
        </w:rPr>
        <w:t>обучающемуся</w:t>
      </w:r>
      <w:r w:rsidRPr="00DF3F7D">
        <w:rPr>
          <w:sz w:val="28"/>
          <w:szCs w:val="28"/>
        </w:rPr>
        <w:t xml:space="preserve"> академического отпуска. </w:t>
      </w:r>
      <w:r>
        <w:rPr>
          <w:sz w:val="28"/>
          <w:szCs w:val="28"/>
        </w:rPr>
        <w:t>Обучающийся</w:t>
      </w:r>
      <w:r w:rsidRPr="00DF3F7D">
        <w:rPr>
          <w:sz w:val="28"/>
          <w:szCs w:val="28"/>
        </w:rPr>
        <w:t xml:space="preserve"> в период нахождения его в академическом отпуске освобождается от обязанностей, связанных с освоением им образовательной программы в Колледже, и не допускается к образовательному процессу до завершения академического отпуска. В случае, если студент обучается в Колледже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 </w:t>
      </w:r>
    </w:p>
    <w:p w:rsidR="002D54B0" w:rsidRPr="00DF3F7D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Основанием для приостановления образовательных отношений является приказ директора Колледжа о предоставлении академического отпуска. </w:t>
      </w:r>
    </w:p>
    <w:p w:rsidR="002D54B0" w:rsidRPr="00DF3F7D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3.2. Образовательные отношения могут быть изменены в случае изменения условий получения обучающимся образования по конкретной основной или </w:t>
      </w:r>
      <w:r w:rsidRPr="00DF3F7D">
        <w:rPr>
          <w:sz w:val="28"/>
          <w:szCs w:val="28"/>
        </w:rPr>
        <w:lastRenderedPageBreak/>
        <w:t xml:space="preserve">дополнительной образовательной программе, повлекшего за собой изменение взаимных прав и обязанностей обучающегося и Колледжа. </w:t>
      </w:r>
    </w:p>
    <w:p w:rsidR="002D54B0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3.3. Образовательные отношения могут быть изменены как по инициативе совершеннолетнего обучающегося (родителей (законных представителей) несовершеннолетнего обучающегося) по его заявлению в письменной форме, так и по инициативе Колледжа.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3.4. Основанием для изменения образовательных отношений является приказ директора Колледжа. Если с обучающимся (родителями (законными представителями) несовершеннолетнего обучающегося) заключен договор об образовании, в вышеуказанный договор вносятся соответствующие изменения. </w:t>
      </w:r>
    </w:p>
    <w:p w:rsidR="002D54B0" w:rsidRDefault="002D54B0" w:rsidP="004E39F6">
      <w:pPr>
        <w:tabs>
          <w:tab w:val="left" w:pos="304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F3F7D">
        <w:rPr>
          <w:rFonts w:ascii="Times New Roman" w:hAnsi="Times New Roman"/>
          <w:sz w:val="28"/>
          <w:szCs w:val="28"/>
        </w:rPr>
        <w:t>3.5. Права и обязанности обучающегося, предусмотренные законодательством об образовании и локальными нормативными актами Колледжа, изменяются с даты издания приказа или с иной указанной в нем даты.</w:t>
      </w:r>
    </w:p>
    <w:p w:rsidR="002D54B0" w:rsidRDefault="002D54B0" w:rsidP="004E39F6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:rsidR="002D54B0" w:rsidRDefault="002D54B0" w:rsidP="004E39F6">
      <w:pPr>
        <w:pStyle w:val="Default"/>
        <w:ind w:left="-426"/>
        <w:jc w:val="center"/>
        <w:rPr>
          <w:b/>
          <w:bCs/>
          <w:sz w:val="28"/>
          <w:szCs w:val="28"/>
        </w:rPr>
      </w:pPr>
      <w:r w:rsidRPr="00DF3F7D">
        <w:rPr>
          <w:b/>
          <w:bCs/>
          <w:sz w:val="28"/>
          <w:szCs w:val="28"/>
        </w:rPr>
        <w:t>4. Порядок оформления прекращения образовательных отношений</w:t>
      </w:r>
    </w:p>
    <w:p w:rsidR="002D54B0" w:rsidRPr="00DF3F7D" w:rsidRDefault="002D54B0" w:rsidP="004E39F6">
      <w:pPr>
        <w:pStyle w:val="Default"/>
        <w:ind w:left="-426"/>
        <w:jc w:val="center"/>
        <w:rPr>
          <w:sz w:val="28"/>
          <w:szCs w:val="28"/>
        </w:rPr>
      </w:pPr>
    </w:p>
    <w:p w:rsidR="002D54B0" w:rsidRPr="00DF3F7D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4.1. Образовательные отношения прекращаются в связи с отчислением обучающихся из Колледжа по следующим основаниям: </w:t>
      </w:r>
    </w:p>
    <w:p w:rsidR="002D54B0" w:rsidRPr="00DF3F7D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4.1.1. В связи с получением образования (завершением обучения); </w:t>
      </w:r>
    </w:p>
    <w:p w:rsidR="002D54B0" w:rsidRPr="00DF3F7D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4.1.2. Досрочно по основаниям, указанным в п. 4.2. настоящего Положения. </w:t>
      </w:r>
    </w:p>
    <w:p w:rsidR="002D54B0" w:rsidRPr="00DF3F7D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2D54B0" w:rsidRPr="00DF3F7D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4.2.1.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D54B0" w:rsidRPr="00DF3F7D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4.2.2. По инициативе Колледжа в случаях: </w:t>
      </w:r>
    </w:p>
    <w:p w:rsidR="002D54B0" w:rsidRPr="00DF3F7D" w:rsidRDefault="002D54B0" w:rsidP="004E39F6">
      <w:pPr>
        <w:pStyle w:val="Default"/>
        <w:ind w:left="-426"/>
        <w:jc w:val="both"/>
        <w:rPr>
          <w:sz w:val="28"/>
          <w:szCs w:val="28"/>
        </w:rPr>
      </w:pPr>
      <w:r w:rsidRPr="00DF3F7D">
        <w:rPr>
          <w:sz w:val="28"/>
          <w:szCs w:val="28"/>
        </w:rPr>
        <w:t xml:space="preserve">- применения к обучающемуся, достигшему возраста пятнадцати лет, отчисления как меры дисциплинарного взыскания,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sz w:val="28"/>
          <w:szCs w:val="28"/>
        </w:rPr>
        <w:t xml:space="preserve">- невыполнения обучающимся обязанностей по добросовестному освоению образовательной программы и выполнению учебного плана (в том числе неликвидация в установленные сроки академической задолженности, </w:t>
      </w:r>
      <w:r w:rsidRPr="00DF3F7D">
        <w:rPr>
          <w:color w:val="auto"/>
          <w:sz w:val="28"/>
          <w:szCs w:val="28"/>
        </w:rPr>
        <w:t xml:space="preserve">невыход из академического отпуска в установленные сроки),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- установления нарушения порядка приема в Колледж, повлекшего по вине обучающегося его незаконное зачисление в Колледж,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- расторжения Колледжем договора об образовании (при обучении за счет средств физических и (или) юридических лиц)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Основания расторжения в одностороннем порядке Колледжем договора об образовании указываются в договоре;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>- непрохождени</w:t>
      </w:r>
      <w:r>
        <w:rPr>
          <w:color w:val="auto"/>
          <w:sz w:val="28"/>
          <w:szCs w:val="28"/>
        </w:rPr>
        <w:t>е</w:t>
      </w:r>
      <w:r w:rsidRPr="00DF3F7D">
        <w:rPr>
          <w:color w:val="auto"/>
          <w:sz w:val="28"/>
          <w:szCs w:val="28"/>
        </w:rPr>
        <w:t xml:space="preserve"> государственной итоговой аттестации по неуважительной причине или получения на государственной итоговой аттестации неудовлетворительной оценки;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4.2.3. По обстоятельствам, не зависящим от воли обучающихся или родителей (законных представителей) несовершеннолетнего обучающегося и Колледжа, в </w:t>
      </w:r>
      <w:r w:rsidRPr="00DF3F7D">
        <w:rPr>
          <w:color w:val="auto"/>
          <w:sz w:val="28"/>
          <w:szCs w:val="28"/>
        </w:rPr>
        <w:lastRenderedPageBreak/>
        <w:t xml:space="preserve">том числе в случае ликвидации Колледжа, аннулирования лицензии на осуществление образовательной деятельности.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Колледжем.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4.4. Основанием для прекращения образовательных отношений является приказ директора Колледжа об отчислении обучающегося из колледжа. </w:t>
      </w:r>
    </w:p>
    <w:p w:rsidR="002D54B0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Колледжа.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4.5. Права и обязанности обучающегося, предусмотренные законодательством об образовании и локальными нормативными актами Колледжа, прекращаются с даты его отчисления из Колледжа.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4.6. Колледж, его учредитель в случае досрочного прекращения образовательных отношений по основаниям, не зависящим от воли обучающихся или родителей (законных представителей) несовершеннолетнего обучающегося и Колледжа, обязаны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</w:p>
    <w:p w:rsidR="002D54B0" w:rsidRPr="00DF3F7D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В случае прекращения деятельности Колледжа,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колледжа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 в порядке, установленном действующим законодательством. </w:t>
      </w:r>
    </w:p>
    <w:p w:rsidR="002D54B0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>4.7. При досрочном прекращении образовательных отношений Колледж в трехдневный срок после издания приказа об отчислении обучающегося выдает отчисленному лицу справку об обучении.</w:t>
      </w:r>
    </w:p>
    <w:p w:rsidR="002D54B0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DF3F7D">
        <w:rPr>
          <w:color w:val="auto"/>
          <w:sz w:val="28"/>
          <w:szCs w:val="28"/>
        </w:rPr>
        <w:t xml:space="preserve"> </w:t>
      </w:r>
    </w:p>
    <w:p w:rsidR="002D54B0" w:rsidRDefault="002D54B0" w:rsidP="004E39F6">
      <w:pPr>
        <w:pStyle w:val="Default"/>
        <w:ind w:left="-426"/>
        <w:jc w:val="center"/>
        <w:rPr>
          <w:b/>
          <w:bCs/>
          <w:sz w:val="28"/>
          <w:szCs w:val="28"/>
        </w:rPr>
      </w:pPr>
      <w:r w:rsidRPr="00253BF3">
        <w:rPr>
          <w:b/>
          <w:bCs/>
          <w:sz w:val="28"/>
          <w:szCs w:val="28"/>
        </w:rPr>
        <w:t>5. 5. Порядок оформления восстановления образовательных отношений</w:t>
      </w:r>
    </w:p>
    <w:p w:rsidR="002D54B0" w:rsidRPr="00253BF3" w:rsidRDefault="002D54B0" w:rsidP="004E39F6">
      <w:pPr>
        <w:pStyle w:val="Default"/>
        <w:ind w:left="-426"/>
        <w:jc w:val="center"/>
        <w:rPr>
          <w:sz w:val="28"/>
          <w:szCs w:val="28"/>
        </w:rPr>
      </w:pPr>
    </w:p>
    <w:p w:rsidR="002D54B0" w:rsidRPr="00253BF3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253BF3">
        <w:rPr>
          <w:sz w:val="28"/>
          <w:szCs w:val="28"/>
        </w:rPr>
        <w:t xml:space="preserve">5.1 Обучающийся,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Колледже в течение пяти лет после отчисления из него при наличии в нем </w:t>
      </w:r>
      <w:r w:rsidRPr="00253BF3">
        <w:rPr>
          <w:color w:val="auto"/>
          <w:sz w:val="28"/>
          <w:szCs w:val="28"/>
        </w:rPr>
        <w:t xml:space="preserve">свободных мест и с сохранением прежних условий обучения, но не ранее завершения учебного года (семестра), в котором указанное лицо было отчислено. </w:t>
      </w:r>
    </w:p>
    <w:p w:rsidR="002D54B0" w:rsidRPr="00253BF3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253BF3">
        <w:rPr>
          <w:color w:val="auto"/>
          <w:sz w:val="28"/>
          <w:szCs w:val="28"/>
        </w:rPr>
        <w:t xml:space="preserve">5.2. Обучающийся, осваивающий основную образовательную программу среднего профессионального образования, отчисленный из иной образовательной организации до завершения освоения основной профессиональной образовательной программы, имеет право на восстановление </w:t>
      </w:r>
      <w:r w:rsidRPr="00253BF3">
        <w:rPr>
          <w:color w:val="auto"/>
          <w:sz w:val="28"/>
          <w:szCs w:val="28"/>
        </w:rPr>
        <w:lastRenderedPageBreak/>
        <w:t xml:space="preserve">для обучения в Колледже в течение пяти лет после отчисления при наличии в </w:t>
      </w:r>
      <w:r>
        <w:rPr>
          <w:color w:val="auto"/>
          <w:sz w:val="28"/>
          <w:szCs w:val="28"/>
        </w:rPr>
        <w:t>нем свободных мест</w:t>
      </w:r>
      <w:r w:rsidRPr="00253BF3">
        <w:rPr>
          <w:color w:val="auto"/>
          <w:sz w:val="28"/>
          <w:szCs w:val="28"/>
        </w:rPr>
        <w:t xml:space="preserve">. </w:t>
      </w:r>
    </w:p>
    <w:p w:rsidR="002D54B0" w:rsidRPr="00253BF3" w:rsidRDefault="002D54B0" w:rsidP="004E39F6">
      <w:pPr>
        <w:pStyle w:val="Default"/>
        <w:ind w:left="-426"/>
        <w:jc w:val="both"/>
        <w:rPr>
          <w:color w:val="auto"/>
          <w:sz w:val="28"/>
          <w:szCs w:val="28"/>
        </w:rPr>
      </w:pPr>
      <w:r w:rsidRPr="00253BF3"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>3</w:t>
      </w:r>
      <w:r w:rsidRPr="00253BF3">
        <w:rPr>
          <w:color w:val="auto"/>
          <w:sz w:val="28"/>
          <w:szCs w:val="28"/>
        </w:rPr>
        <w:t xml:space="preserve"> Порядок и условия зачисления в порядке восстановления в Колледж </w:t>
      </w:r>
      <w:r>
        <w:rPr>
          <w:color w:val="auto"/>
          <w:sz w:val="28"/>
          <w:szCs w:val="28"/>
        </w:rPr>
        <w:t>обучающегося</w:t>
      </w:r>
      <w:r w:rsidRPr="00253BF3">
        <w:rPr>
          <w:color w:val="auto"/>
          <w:sz w:val="28"/>
          <w:szCs w:val="28"/>
        </w:rPr>
        <w:t xml:space="preserve">, отчисленного по инициативе Колледжа, определяются в индивидуальном порядке в соответствии с Положением о порядке и основаниях перевода, отчисления и восстановления </w:t>
      </w:r>
      <w:r>
        <w:rPr>
          <w:color w:val="auto"/>
          <w:sz w:val="28"/>
          <w:szCs w:val="28"/>
        </w:rPr>
        <w:t>обучающихся</w:t>
      </w:r>
      <w:r w:rsidRPr="00253BF3">
        <w:rPr>
          <w:color w:val="auto"/>
          <w:sz w:val="28"/>
          <w:szCs w:val="28"/>
        </w:rPr>
        <w:t xml:space="preserve">. </w:t>
      </w:r>
    </w:p>
    <w:p w:rsidR="002D54B0" w:rsidRDefault="002D54B0" w:rsidP="004E39F6">
      <w:pPr>
        <w:tabs>
          <w:tab w:val="left" w:pos="304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53BF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253BF3">
        <w:rPr>
          <w:rFonts w:ascii="Times New Roman" w:hAnsi="Times New Roman"/>
          <w:sz w:val="28"/>
          <w:szCs w:val="28"/>
        </w:rPr>
        <w:t xml:space="preserve">. Основанием для зачисления в порядке восстановления образовательных отношений является приказ директора Колледжа о восстановлении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253BF3">
        <w:rPr>
          <w:rFonts w:ascii="Times New Roman" w:hAnsi="Times New Roman"/>
          <w:sz w:val="28"/>
          <w:szCs w:val="28"/>
        </w:rPr>
        <w:t xml:space="preserve"> в Колледже</w:t>
      </w:r>
      <w:r>
        <w:rPr>
          <w:rFonts w:ascii="Times New Roman" w:hAnsi="Times New Roman"/>
          <w:sz w:val="28"/>
          <w:szCs w:val="28"/>
        </w:rPr>
        <w:t>.</w:t>
      </w:r>
    </w:p>
    <w:p w:rsidR="002D54B0" w:rsidRDefault="002D54B0" w:rsidP="004E39F6">
      <w:pPr>
        <w:tabs>
          <w:tab w:val="left" w:pos="304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2D54B0" w:rsidRDefault="002D54B0" w:rsidP="004E39F6">
      <w:pPr>
        <w:tabs>
          <w:tab w:val="left" w:pos="304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РАЗРАБОТАНО: </w:t>
      </w:r>
    </w:p>
    <w:p w:rsidR="002D54B0" w:rsidRDefault="002D54B0" w:rsidP="004E39F6">
      <w:pPr>
        <w:tabs>
          <w:tab w:val="left" w:pos="304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директора по УВР                                                            Н.Р.Шестак</w:t>
      </w:r>
    </w:p>
    <w:p w:rsidR="002D54B0" w:rsidRDefault="002D54B0" w:rsidP="004E39F6">
      <w:pPr>
        <w:tabs>
          <w:tab w:val="left" w:pos="304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2D54B0" w:rsidSect="006F52D5">
      <w:headerReference w:type="first" r:id="rId7"/>
      <w:pgSz w:w="11906" w:h="16838"/>
      <w:pgMar w:top="993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B0" w:rsidRDefault="002D54B0" w:rsidP="00867CDB">
      <w:pPr>
        <w:spacing w:after="0" w:line="240" w:lineRule="auto"/>
      </w:pPr>
      <w:r>
        <w:separator/>
      </w:r>
    </w:p>
  </w:endnote>
  <w:endnote w:type="continuationSeparator" w:id="0">
    <w:p w:rsidR="002D54B0" w:rsidRDefault="002D54B0" w:rsidP="0086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B0" w:rsidRDefault="002D54B0" w:rsidP="00867CDB">
      <w:pPr>
        <w:spacing w:after="0" w:line="240" w:lineRule="auto"/>
      </w:pPr>
      <w:r>
        <w:separator/>
      </w:r>
    </w:p>
  </w:footnote>
  <w:footnote w:type="continuationSeparator" w:id="0">
    <w:p w:rsidR="002D54B0" w:rsidRDefault="002D54B0" w:rsidP="0086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B0" w:rsidRPr="00603B7E" w:rsidRDefault="002D54B0" w:rsidP="00603B7E">
    <w:pPr>
      <w:pStyle w:val="a3"/>
      <w:tabs>
        <w:tab w:val="clear" w:pos="4677"/>
        <w:tab w:val="clear" w:pos="9355"/>
        <w:tab w:val="left" w:pos="608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CDB"/>
    <w:rsid w:val="000B6599"/>
    <w:rsid w:val="002130D5"/>
    <w:rsid w:val="00253BF3"/>
    <w:rsid w:val="00295789"/>
    <w:rsid w:val="002C2187"/>
    <w:rsid w:val="002D54B0"/>
    <w:rsid w:val="0036102E"/>
    <w:rsid w:val="00390D97"/>
    <w:rsid w:val="003B4231"/>
    <w:rsid w:val="00404F9B"/>
    <w:rsid w:val="004117A8"/>
    <w:rsid w:val="004E35C9"/>
    <w:rsid w:val="004E39F6"/>
    <w:rsid w:val="005076ED"/>
    <w:rsid w:val="005A4E77"/>
    <w:rsid w:val="00603B7E"/>
    <w:rsid w:val="00645410"/>
    <w:rsid w:val="006C1955"/>
    <w:rsid w:val="006F52D5"/>
    <w:rsid w:val="00753B09"/>
    <w:rsid w:val="007634BD"/>
    <w:rsid w:val="00772B4F"/>
    <w:rsid w:val="00803E6E"/>
    <w:rsid w:val="00816C5B"/>
    <w:rsid w:val="00867CDB"/>
    <w:rsid w:val="008B5F53"/>
    <w:rsid w:val="008F7287"/>
    <w:rsid w:val="0090344D"/>
    <w:rsid w:val="00A110CE"/>
    <w:rsid w:val="00A1347D"/>
    <w:rsid w:val="00A46A17"/>
    <w:rsid w:val="00B31E5E"/>
    <w:rsid w:val="00C6289D"/>
    <w:rsid w:val="00D06F28"/>
    <w:rsid w:val="00D4364E"/>
    <w:rsid w:val="00D646CC"/>
    <w:rsid w:val="00DC3988"/>
    <w:rsid w:val="00DE2A9D"/>
    <w:rsid w:val="00DF3F7D"/>
    <w:rsid w:val="00DF5DAE"/>
    <w:rsid w:val="00E568C2"/>
    <w:rsid w:val="00EB4E36"/>
    <w:rsid w:val="00F26036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4A05B76-D316-4AB9-94FB-74D5B20B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55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7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rsid w:val="0086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7CD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7CDB"/>
    <w:rPr>
      <w:rFonts w:cs="Times New Roman"/>
    </w:rPr>
  </w:style>
  <w:style w:type="table" w:styleId="a7">
    <w:name w:val="Table Grid"/>
    <w:basedOn w:val="a1"/>
    <w:uiPriority w:val="99"/>
    <w:rsid w:val="00FD29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4117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AFF"/>
    <w:rPr>
      <w:rFonts w:ascii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1741</Words>
  <Characters>9924</Characters>
  <Application>Microsoft Office Word</Application>
  <DocSecurity>0</DocSecurity>
  <Lines>82</Lines>
  <Paragraphs>23</Paragraphs>
  <ScaleCrop>false</ScaleCrop>
  <Company>Your Company Name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HP</cp:lastModifiedBy>
  <cp:revision>18</cp:revision>
  <cp:lastPrinted>2019-12-04T05:32:00Z</cp:lastPrinted>
  <dcterms:created xsi:type="dcterms:W3CDTF">2019-10-10T10:38:00Z</dcterms:created>
  <dcterms:modified xsi:type="dcterms:W3CDTF">2020-04-15T13:59:00Z</dcterms:modified>
</cp:coreProperties>
</file>